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3B" w:rsidRPr="003E58B0" w:rsidRDefault="00EE777E" w:rsidP="00E9007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3E58B0">
        <w:rPr>
          <w:rFonts w:ascii="Times New Roman" w:eastAsiaTheme="minorEastAsia" w:hAnsi="Times New Roman"/>
          <w:b/>
          <w:i/>
          <w:kern w:val="24"/>
          <w:sz w:val="32"/>
          <w:szCs w:val="32"/>
        </w:rPr>
        <w:t>«</w:t>
      </w:r>
      <w:r w:rsidR="00E653C5" w:rsidRPr="003E58B0">
        <w:rPr>
          <w:rFonts w:ascii="Times New Roman" w:eastAsiaTheme="minorEastAsia" w:hAnsi="Times New Roman"/>
          <w:b/>
          <w:i/>
          <w:kern w:val="24"/>
          <w:sz w:val="32"/>
          <w:szCs w:val="32"/>
        </w:rPr>
        <w:t>Преемственность как условие о</w:t>
      </w:r>
      <w:r w:rsidR="00E653C5" w:rsidRPr="003E58B0">
        <w:rPr>
          <w:rFonts w:ascii="Times New Roman" w:eastAsia="Times New Roman" w:hAnsi="Times New Roman"/>
          <w:b/>
          <w:i/>
          <w:kern w:val="36"/>
          <w:sz w:val="32"/>
          <w:szCs w:val="32"/>
          <w:lang w:eastAsia="ru-RU"/>
        </w:rPr>
        <w:t>беспечения</w:t>
      </w:r>
      <w:r w:rsidR="00AB143B" w:rsidRPr="003E58B0">
        <w:rPr>
          <w:rFonts w:ascii="Times New Roman" w:eastAsia="Times New Roman" w:hAnsi="Times New Roman"/>
          <w:b/>
          <w:i/>
          <w:kern w:val="36"/>
          <w:sz w:val="32"/>
          <w:szCs w:val="32"/>
          <w:lang w:eastAsia="ru-RU"/>
        </w:rPr>
        <w:t xml:space="preserve"> </w:t>
      </w:r>
      <w:r w:rsidR="007112B2">
        <w:rPr>
          <w:rFonts w:ascii="Times New Roman" w:eastAsia="Times New Roman" w:hAnsi="Times New Roman"/>
          <w:b/>
          <w:i/>
          <w:kern w:val="36"/>
          <w:sz w:val="32"/>
          <w:szCs w:val="32"/>
          <w:lang w:eastAsia="ru-RU"/>
        </w:rPr>
        <w:t>непрерывности</w:t>
      </w:r>
      <w:r w:rsidR="00AB143B" w:rsidRPr="003E58B0">
        <w:rPr>
          <w:rFonts w:ascii="Times New Roman" w:eastAsia="Times New Roman" w:hAnsi="Times New Roman"/>
          <w:b/>
          <w:i/>
          <w:kern w:val="36"/>
          <w:sz w:val="32"/>
          <w:szCs w:val="32"/>
          <w:lang w:eastAsia="ru-RU"/>
        </w:rPr>
        <w:t xml:space="preserve"> дошкольного и начального общего образования</w:t>
      </w:r>
      <w:r w:rsidR="00AB143B" w:rsidRPr="003E58B0">
        <w:rPr>
          <w:rFonts w:ascii="Times New Roman" w:eastAsiaTheme="minorEastAsia" w:hAnsi="Times New Roman"/>
          <w:b/>
          <w:i/>
          <w:kern w:val="24"/>
          <w:sz w:val="32"/>
          <w:szCs w:val="32"/>
        </w:rPr>
        <w:t>»</w:t>
      </w:r>
    </w:p>
    <w:p w:rsidR="00EE777E" w:rsidRPr="003E58B0" w:rsidRDefault="00EE777E" w:rsidP="00E9007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7B9" w:rsidRPr="003E58B0" w:rsidRDefault="00CE76D4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начну немного с вводной части.</w:t>
      </w:r>
    </w:p>
    <w:p w:rsidR="00CE76D4" w:rsidRDefault="001A32DF" w:rsidP="009D7CFF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дошкольные учреждения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реализуют основную общеобразовательную программу дошкольного образования, разработанн</w:t>
      </w:r>
      <w:r w:rsidR="009D7CFF">
        <w:rPr>
          <w:rFonts w:ascii="Times New Roman" w:eastAsia="Times New Roman" w:hAnsi="Times New Roman"/>
          <w:sz w:val="28"/>
          <w:szCs w:val="28"/>
          <w:lang w:eastAsia="ru-RU"/>
        </w:rPr>
        <w:t>ую самостоятельно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 Наш детский сад, и почти все Д</w:t>
      </w:r>
      <w:r w:rsidR="009D7CFF">
        <w:rPr>
          <w:rFonts w:ascii="Times New Roman" w:eastAsia="Times New Roman" w:hAnsi="Times New Roman"/>
          <w:sz w:val="28"/>
          <w:szCs w:val="28"/>
          <w:lang w:eastAsia="ru-RU"/>
        </w:rPr>
        <w:t xml:space="preserve">У города и района реализует программу, разработанную на основе примерной общеобразовательной программы «От рождения до школы», (под. ред. Н. Е. </w:t>
      </w:r>
      <w:proofErr w:type="spellStart"/>
      <w:r w:rsidR="009D7CFF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="009D7CF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4327E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направлениями в ДОУ мы с педагогами</w:t>
      </w:r>
      <w:r w:rsidR="001D36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выбрали социально-коммуникативное развитие (патриотическое воспитание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патриота, человека гражданина</w:t>
      </w:r>
      <w:r w:rsidR="001D369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D369A" w:rsidRPr="002D0577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 с использованием дидактических игр,</w:t>
      </w:r>
      <w:r w:rsidR="001D369A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художественно-эстетическое направление (с использованием нетрадиционных видов рисования, лепки, конструирования, для развития мелкой моторики рук, воображения, самостоятельности </w:t>
      </w:r>
      <w:proofErr w:type="spellStart"/>
      <w:r w:rsidR="001D369A">
        <w:rPr>
          <w:rFonts w:ascii="Times New Roman" w:eastAsia="Times New Roman" w:hAnsi="Times New Roman"/>
          <w:sz w:val="28"/>
          <w:szCs w:val="28"/>
          <w:lang w:eastAsia="ru-RU"/>
        </w:rPr>
        <w:t>и.т.д</w:t>
      </w:r>
      <w:proofErr w:type="spellEnd"/>
      <w:r w:rsidR="001D369A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9D7CFF" w:rsidRDefault="001D369A" w:rsidP="009D7CFF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этим направлениям у нас работа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 идет на высоком уровне, но у нас есть и слабое звено, 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преемственности дошкольного и начального общего образования.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 Я пришла не рассказать как у нас все хорошо, а решить общую </w:t>
      </w:r>
      <w:proofErr w:type="gramStart"/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думаю, что не только у нашего детского сада</w:t>
      </w:r>
      <w:r w:rsidR="00CE76D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проблема, она есть и у других.</w:t>
      </w:r>
    </w:p>
    <w:p w:rsidR="001A32DF" w:rsidRDefault="001A32DF" w:rsidP="009D7CFF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32DF" w:rsidRDefault="00F2104E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определению Д. Б. </w:t>
      </w:r>
      <w:proofErr w:type="spellStart"/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Эльконина</w:t>
      </w:r>
      <w:proofErr w:type="spellEnd"/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, дошкольный и младший школьный возраст – это одна эпоха человеческого развития, именуемая </w:t>
      </w:r>
      <w:r w:rsidR="00E653C5" w:rsidRPr="003E58B0">
        <w:rPr>
          <w:rFonts w:ascii="Times New Roman" w:eastAsia="Times New Roman" w:hAnsi="Times New Roman"/>
          <w:sz w:val="28"/>
          <w:szCs w:val="28"/>
          <w:lang w:eastAsia="ru-RU"/>
        </w:rPr>
        <w:t>«детством»</w:t>
      </w: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</w:t>
      </w:r>
      <w:r w:rsidR="00574802" w:rsidRPr="003E5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46F6" w:rsidRDefault="00B246F6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21" w:rsidRPr="003E58B0" w:rsidRDefault="00B246F6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считаю, что 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Преемственность дошкольного образования подразумевает под собой обеспечение плавного перехода одного этапа образования к другому. Человек учится чему-то новому каждый день на протяжении всей жизни, </w:t>
      </w:r>
      <w:r w:rsidR="00574802" w:rsidRPr="003E58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тот этап, который охватывается обучением в образовател</w:t>
      </w:r>
      <w:r w:rsidR="00515DDF" w:rsidRPr="003E58B0">
        <w:rPr>
          <w:rFonts w:ascii="Times New Roman" w:eastAsia="Times New Roman" w:hAnsi="Times New Roman"/>
          <w:sz w:val="28"/>
          <w:szCs w:val="28"/>
          <w:lang w:eastAsia="ru-RU"/>
        </w:rPr>
        <w:t>ьных учреждениях, начиная с ДОУ,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регламентирован государственными </w:t>
      </w:r>
      <w:r w:rsidR="00574802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>стандартами  и обеспечива</w:t>
      </w:r>
      <w:r w:rsidR="00574802" w:rsidRPr="003E58B0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непрерывность и преемственность образовательных процессов.</w:t>
      </w:r>
    </w:p>
    <w:p w:rsidR="00515DDF" w:rsidRPr="003E58B0" w:rsidRDefault="00F2104E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Переходный период от дошкольного к школьному </w:t>
      </w:r>
      <w:r w:rsidR="00515DDF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детству </w:t>
      </w: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  <w:r w:rsidR="00875E21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любом случае, преемственность дошкольного образования начинает реализовываться в тот момент, когда ребёнка начинают специально готовить к поступлению в школу, рассказывать ему о том, что такое школа, что такое урок, рисовать ему картины того, как изменится его жизнь с того момента, как он поступит в школу. </w:t>
      </w:r>
    </w:p>
    <w:p w:rsidR="00875E21" w:rsidRPr="003E58B0" w:rsidRDefault="00875E21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 всё же, у детей, которые посещают детский сад, адаптация к школе происходит гораздо легче, а значит и преемственность дошкольного образования достигается на </w:t>
      </w:r>
      <w:r w:rsidR="00E653C5" w:rsidRPr="003E58B0">
        <w:rPr>
          <w:rFonts w:ascii="Times New Roman" w:eastAsia="Times New Roman" w:hAnsi="Times New Roman"/>
          <w:sz w:val="28"/>
          <w:szCs w:val="28"/>
          <w:lang w:eastAsia="ru-RU"/>
        </w:rPr>
        <w:t>более высоком</w:t>
      </w: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уровне.</w:t>
      </w:r>
    </w:p>
    <w:p w:rsidR="00F2104E" w:rsidRPr="003E58B0" w:rsidRDefault="00F2104E" w:rsidP="00E90071">
      <w:pPr>
        <w:shd w:val="clear" w:color="auto" w:fill="FFFFFF"/>
        <w:tabs>
          <w:tab w:val="left" w:pos="847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823EB0" w:rsidRPr="003E58B0" w:rsidRDefault="00F2104E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В организации работы по преемственности между детским садом и школой ключевым моментом является формирование умения,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</w:t>
      </w:r>
      <w:r w:rsidR="00823EB0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5E21" w:rsidRPr="003E58B0" w:rsidRDefault="00875E21" w:rsidP="00E90071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Использование ФГОС в дошкольном образовании предполагает, что обучение и воспитание будет строиться таким образом, чтобы у ребёнка сформировались предпосылки к успешному продолжению учебы в школе. На практике создаются все условия для того, чтобы</w:t>
      </w:r>
      <w:r w:rsidR="00E653C5" w:rsidRPr="003E58B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58B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ребёнок от доминирующей в дошкольном возрасте игровой деятельности без труда смог перейти к доминирующей в школьном возрасте учебной деятельности</w:t>
      </w: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DF8" w:rsidRPr="003E58B0" w:rsidRDefault="00875E21" w:rsidP="00E90071">
      <w:pPr>
        <w:pStyle w:val="a3"/>
        <w:spacing w:before="134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 xml:space="preserve">Сегодня важнейшим приоритетом образования в России, является обеспечение </w:t>
      </w:r>
      <w:r w:rsidR="00070BC8" w:rsidRPr="003E58B0">
        <w:rPr>
          <w:sz w:val="28"/>
          <w:szCs w:val="28"/>
        </w:rPr>
        <w:t>качества образования</w:t>
      </w:r>
      <w:r w:rsidRPr="003E58B0">
        <w:rPr>
          <w:sz w:val="28"/>
          <w:szCs w:val="28"/>
        </w:rPr>
        <w:t xml:space="preserve">. Чтобы достичь качества, должны быть созданы условия. </w:t>
      </w:r>
      <w:r w:rsidR="00442DF8" w:rsidRPr="003E58B0">
        <w:rPr>
          <w:sz w:val="28"/>
          <w:szCs w:val="28"/>
        </w:rPr>
        <w:t xml:space="preserve">Приоритетным условием достижения такого качества является обеспечение непрерывности </w:t>
      </w:r>
      <w:r w:rsidR="00E653C5" w:rsidRPr="003E58B0">
        <w:rPr>
          <w:sz w:val="28"/>
          <w:szCs w:val="28"/>
        </w:rPr>
        <w:t>образования.</w:t>
      </w:r>
    </w:p>
    <w:p w:rsidR="00442DF8" w:rsidRPr="003E58B0" w:rsidRDefault="00875E21" w:rsidP="00E90071">
      <w:pPr>
        <w:pStyle w:val="a3"/>
        <w:spacing w:before="134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Стратегическим приоритетом непрерывного образования при осуществлении преемственности обозначено – формирование умения учиться, который включает в себя не только умение обучаться в течение всей жизни в школе и после школы, но и необходимость начать целенаправленное развитие ребенка в более раннем возрасте. Решение данного направления отражается в ФГОС начального общего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</w:t>
      </w:r>
      <w:r w:rsidR="00070BC8" w:rsidRPr="003E58B0">
        <w:rPr>
          <w:sz w:val="28"/>
          <w:szCs w:val="28"/>
        </w:rPr>
        <w:t xml:space="preserve"> </w:t>
      </w:r>
      <w:r w:rsidRPr="003E58B0">
        <w:rPr>
          <w:sz w:val="28"/>
          <w:szCs w:val="28"/>
        </w:rPr>
        <w:t xml:space="preserve">Подготовка к школе зачастую рассматривается как более раннее изучение программы первого класса и сводится к формированию узкопредметных знаний и умений. </w:t>
      </w:r>
    </w:p>
    <w:p w:rsidR="00B00DBA" w:rsidRPr="003E58B0" w:rsidRDefault="00875E21" w:rsidP="00E90071">
      <w:pPr>
        <w:pStyle w:val="a3"/>
        <w:spacing w:before="134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</w:t>
      </w:r>
    </w:p>
    <w:p w:rsidR="00E653C5" w:rsidRPr="003E58B0" w:rsidRDefault="00875E21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9B03D2" w:rsidRPr="003E58B0" w:rsidRDefault="00875E21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 xml:space="preserve">В этом заключается </w:t>
      </w:r>
      <w:proofErr w:type="spellStart"/>
      <w:r w:rsidRPr="003E58B0">
        <w:rPr>
          <w:sz w:val="28"/>
          <w:szCs w:val="28"/>
        </w:rPr>
        <w:t>деятельностный</w:t>
      </w:r>
      <w:proofErr w:type="spellEnd"/>
      <w:r w:rsidRPr="003E58B0">
        <w:rPr>
          <w:sz w:val="28"/>
          <w:szCs w:val="28"/>
        </w:rPr>
        <w:t xml:space="preserve"> подход, который лежит в основе </w:t>
      </w:r>
      <w:r w:rsidR="00442DF8" w:rsidRPr="003E58B0">
        <w:rPr>
          <w:sz w:val="28"/>
          <w:szCs w:val="28"/>
        </w:rPr>
        <w:t xml:space="preserve">государственных образовательных стандартов. </w:t>
      </w:r>
      <w:r w:rsidRPr="003E58B0">
        <w:rPr>
          <w:sz w:val="28"/>
          <w:szCs w:val="28"/>
        </w:rPr>
        <w:t xml:space="preserve">Обучать деятельности в </w:t>
      </w:r>
      <w:r w:rsidRPr="003E58B0">
        <w:rPr>
          <w:sz w:val="28"/>
          <w:szCs w:val="28"/>
        </w:rPr>
        <w:lastRenderedPageBreak/>
        <w:t>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помогать ребенку сформировать у себя умения контроля и самоконтроля, оценки и самооценки.</w:t>
      </w:r>
      <w:r w:rsidR="009B03D2" w:rsidRPr="003E58B0">
        <w:rPr>
          <w:sz w:val="28"/>
          <w:szCs w:val="28"/>
        </w:rPr>
        <w:t xml:space="preserve"> (Пример схема ОД)</w:t>
      </w:r>
    </w:p>
    <w:p w:rsidR="009B03D2" w:rsidRPr="003E58B0" w:rsidRDefault="00875E21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</w:t>
      </w:r>
      <w:r w:rsidR="009B03D2" w:rsidRPr="003E58B0">
        <w:rPr>
          <w:sz w:val="28"/>
          <w:szCs w:val="28"/>
        </w:rPr>
        <w:t>ьности, организуемой педагогом.</w:t>
      </w:r>
    </w:p>
    <w:p w:rsidR="009B03D2" w:rsidRPr="003E58B0" w:rsidRDefault="00875E21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Таким образом,</w:t>
      </w:r>
      <w:r w:rsidR="00442DF8" w:rsidRPr="003E58B0">
        <w:rPr>
          <w:sz w:val="28"/>
          <w:szCs w:val="28"/>
        </w:rPr>
        <w:t xml:space="preserve"> </w:t>
      </w:r>
      <w:r w:rsidRPr="003E58B0">
        <w:rPr>
          <w:sz w:val="28"/>
          <w:szCs w:val="28"/>
        </w:rPr>
        <w:t>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</w:t>
      </w:r>
      <w:r w:rsidR="00442DF8" w:rsidRPr="003E58B0">
        <w:rPr>
          <w:sz w:val="28"/>
          <w:szCs w:val="28"/>
        </w:rPr>
        <w:t>.</w:t>
      </w:r>
    </w:p>
    <w:p w:rsidR="003A3A3F" w:rsidRPr="003E58B0" w:rsidRDefault="00875E21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Ведущей целью подготовки к школе должно быть формирование у дошкольника качеств, необходимых для овладения учебной деятельностью — любознательности, инициативности, самостоятельности, произвольности, творче</w:t>
      </w:r>
      <w:r w:rsidR="009B03D2" w:rsidRPr="003E58B0">
        <w:rPr>
          <w:sz w:val="28"/>
          <w:szCs w:val="28"/>
        </w:rPr>
        <w:t>ского самовыражения ребенка</w:t>
      </w:r>
      <w:r w:rsidRPr="003E58B0">
        <w:rPr>
          <w:sz w:val="28"/>
          <w:szCs w:val="28"/>
        </w:rPr>
        <w:t>.</w:t>
      </w:r>
    </w:p>
    <w:p w:rsidR="009B03D2" w:rsidRPr="003E58B0" w:rsidRDefault="009B03D2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Для того ч</w:t>
      </w:r>
      <w:r w:rsidR="00875E21" w:rsidRPr="003E58B0">
        <w:rPr>
          <w:sz w:val="28"/>
          <w:szCs w:val="28"/>
        </w:rPr>
        <w:t>тобы сделать переход детей в школу более мягким, возможность быстрее адаптироваться к новым условиям</w:t>
      </w:r>
      <w:r w:rsidRPr="003E58B0">
        <w:rPr>
          <w:sz w:val="28"/>
          <w:szCs w:val="28"/>
        </w:rPr>
        <w:t>,</w:t>
      </w:r>
      <w:r w:rsidR="00875E21" w:rsidRPr="003E58B0">
        <w:rPr>
          <w:sz w:val="28"/>
          <w:szCs w:val="28"/>
        </w:rPr>
        <w:t xml:space="preserve"> </w:t>
      </w:r>
      <w:r w:rsidRPr="003E58B0">
        <w:rPr>
          <w:sz w:val="28"/>
          <w:szCs w:val="28"/>
        </w:rPr>
        <w:t>необходимо расширить соответствующие представления воспитанников детского сада, развить у них интерес к школе, желание учиться.</w:t>
      </w:r>
    </w:p>
    <w:p w:rsidR="00EB7C93" w:rsidRPr="003E58B0" w:rsidRDefault="00DA1485" w:rsidP="00E90071">
      <w:pPr>
        <w:pStyle w:val="a3"/>
        <w:spacing w:before="0" w:beforeAutospacing="0" w:after="0" w:afterAutospacing="0"/>
        <w:ind w:left="284" w:firstLine="709"/>
        <w:jc w:val="both"/>
        <w:rPr>
          <w:rFonts w:eastAsiaTheme="minorEastAsia"/>
          <w:kern w:val="24"/>
          <w:sz w:val="28"/>
          <w:szCs w:val="28"/>
        </w:rPr>
      </w:pPr>
      <w:r w:rsidRPr="003E58B0">
        <w:rPr>
          <w:rFonts w:eastAsiaTheme="minorEastAsia"/>
          <w:kern w:val="24"/>
          <w:sz w:val="28"/>
          <w:szCs w:val="28"/>
        </w:rPr>
        <w:t xml:space="preserve">Преемственная связь между детским садом и школой имеет сложную структуру. </w:t>
      </w:r>
    </w:p>
    <w:p w:rsidR="00DA1485" w:rsidRPr="003E58B0" w:rsidRDefault="00DA1485" w:rsidP="00E90071">
      <w:pPr>
        <w:pStyle w:val="a3"/>
        <w:spacing w:before="0" w:beforeAutospacing="0" w:after="0" w:afterAutospacing="0"/>
        <w:ind w:left="284" w:firstLine="709"/>
        <w:jc w:val="both"/>
        <w:rPr>
          <w:rFonts w:eastAsiaTheme="minorEastAsia"/>
          <w:kern w:val="24"/>
          <w:sz w:val="28"/>
          <w:szCs w:val="28"/>
        </w:rPr>
      </w:pPr>
      <w:r w:rsidRPr="003E58B0">
        <w:rPr>
          <w:rFonts w:eastAsiaTheme="minorEastAsia"/>
          <w:kern w:val="24"/>
          <w:sz w:val="28"/>
          <w:szCs w:val="28"/>
        </w:rPr>
        <w:t>В ней можно выделить следующие параметры:</w:t>
      </w:r>
    </w:p>
    <w:p w:rsidR="00322E5B" w:rsidRPr="003E58B0" w:rsidRDefault="00322E5B" w:rsidP="00E90071">
      <w:pPr>
        <w:pStyle w:val="a3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</w:p>
    <w:p w:rsidR="00DA1485" w:rsidRPr="003E58B0" w:rsidRDefault="009B03D2" w:rsidP="00E9007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1. </w:t>
      </w:r>
      <w:r w:rsidR="00DA1485"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Преемственность в содержании обучения и воспитания.</w:t>
      </w:r>
    </w:p>
    <w:p w:rsidR="00DA1485" w:rsidRPr="003E58B0" w:rsidRDefault="00DA1485" w:rsidP="00E90071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2. </w:t>
      </w:r>
      <w:r w:rsidR="00322E5B"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 xml:space="preserve"> </w:t>
      </w:r>
      <w:r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Преемственность в формах и методах образовательной работы.</w:t>
      </w:r>
    </w:p>
    <w:p w:rsidR="00F2104E" w:rsidRPr="003E58B0" w:rsidRDefault="00DA1485" w:rsidP="00E90071">
      <w:pPr>
        <w:shd w:val="clear" w:color="auto" w:fill="FFFFFF"/>
        <w:spacing w:after="225" w:line="240" w:lineRule="auto"/>
        <w:ind w:left="284" w:firstLine="709"/>
        <w:jc w:val="both"/>
        <w:rPr>
          <w:rFonts w:ascii="Times New Roman" w:eastAsiaTheme="minorEastAsia" w:hAnsi="Times New Roman"/>
          <w:kern w:val="24"/>
          <w:sz w:val="28"/>
          <w:szCs w:val="28"/>
          <w:lang w:eastAsia="ru-RU"/>
        </w:rPr>
      </w:pPr>
      <w:r w:rsidRPr="003E58B0">
        <w:rPr>
          <w:rFonts w:ascii="Times New Roman" w:eastAsiaTheme="minorEastAsia" w:hAnsi="Times New Roman"/>
          <w:kern w:val="24"/>
          <w:sz w:val="28"/>
          <w:szCs w:val="28"/>
          <w:lang w:eastAsia="ru-RU"/>
        </w:rPr>
        <w:t>3. Преемственность педагогических требований и условий воспитания детей.</w:t>
      </w:r>
    </w:p>
    <w:p w:rsidR="00F2104E" w:rsidRPr="003E58B0" w:rsidRDefault="00F2104E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Формы осуществления преемственности:</w:t>
      </w:r>
    </w:p>
    <w:p w:rsidR="00070BC8" w:rsidRPr="003E58B0" w:rsidRDefault="00070BC8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04E" w:rsidRPr="003E58B0" w:rsidRDefault="00F2104E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1. Работа с детьми</w:t>
      </w:r>
      <w:r w:rsidR="005239F8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</w:t>
      </w:r>
    </w:p>
    <w:p w:rsidR="00070BC8" w:rsidRPr="003E58B0" w:rsidRDefault="00070BC8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04E" w:rsidRPr="003E58B0" w:rsidRDefault="009B03D2" w:rsidP="00E90071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П</w:t>
      </w:r>
      <w:r w:rsidR="00F2104E" w:rsidRPr="003E58B0">
        <w:rPr>
          <w:sz w:val="28"/>
          <w:szCs w:val="28"/>
        </w:rPr>
        <w:t>раздники (День знаний, выпускной в детском саду</w:t>
      </w:r>
      <w:r w:rsidR="00DF513D">
        <w:rPr>
          <w:sz w:val="28"/>
          <w:szCs w:val="28"/>
        </w:rPr>
        <w:t>).</w:t>
      </w:r>
    </w:p>
    <w:p w:rsidR="00CD61F5" w:rsidRPr="003E58B0" w:rsidRDefault="00CD61F5" w:rsidP="00E90071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 xml:space="preserve">Посещение дошкольниками </w:t>
      </w:r>
      <w:r w:rsidR="00DF513D">
        <w:rPr>
          <w:sz w:val="28"/>
          <w:szCs w:val="28"/>
        </w:rPr>
        <w:t>адаптационных</w:t>
      </w:r>
      <w:r w:rsidRPr="003E58B0">
        <w:rPr>
          <w:sz w:val="28"/>
          <w:szCs w:val="28"/>
        </w:rPr>
        <w:t xml:space="preserve"> занятий, организованных при школе (педагоги и специалисты школы). (К сожалению </w:t>
      </w:r>
      <w:proofErr w:type="gramStart"/>
      <w:r w:rsidRPr="003E58B0">
        <w:rPr>
          <w:sz w:val="28"/>
          <w:szCs w:val="28"/>
        </w:rPr>
        <w:t>в этом году этих занятий</w:t>
      </w:r>
      <w:proofErr w:type="gramEnd"/>
      <w:r w:rsidRPr="003E58B0">
        <w:rPr>
          <w:sz w:val="28"/>
          <w:szCs w:val="28"/>
        </w:rPr>
        <w:t xml:space="preserve"> не было).</w:t>
      </w:r>
    </w:p>
    <w:p w:rsidR="00F2104E" w:rsidRPr="003E58B0" w:rsidRDefault="00CD61F5" w:rsidP="00E90071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Сюжетно-ролевые игры: школа, библиотека.</w:t>
      </w:r>
    </w:p>
    <w:p w:rsidR="00CD61F5" w:rsidRPr="003E58B0" w:rsidRDefault="00CD61F5" w:rsidP="00E90071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Просмотр мультфильмов, видеороликов, чтение худ. литературы.</w:t>
      </w:r>
    </w:p>
    <w:p w:rsidR="005239F8" w:rsidRPr="003E58B0" w:rsidRDefault="005239F8" w:rsidP="00E90071">
      <w:pPr>
        <w:pStyle w:val="a4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>Интеллектуальные викторины и др.</w:t>
      </w:r>
    </w:p>
    <w:p w:rsidR="00CD61F5" w:rsidRPr="003E58B0" w:rsidRDefault="00CD61F5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04E" w:rsidRPr="003E58B0" w:rsidRDefault="00DF513D" w:rsidP="00E90071">
      <w:pPr>
        <w:shd w:val="clear" w:color="auto" w:fill="FFFFFF"/>
        <w:spacing w:after="225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Взаимодействие педагогов</w:t>
      </w:r>
    </w:p>
    <w:p w:rsidR="005239F8" w:rsidRPr="003E58B0" w:rsidRDefault="00F2104E" w:rsidP="00E90071">
      <w:pPr>
        <w:pStyle w:val="a3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3E58B0">
        <w:rPr>
          <w:sz w:val="28"/>
          <w:szCs w:val="28"/>
        </w:rPr>
        <w:lastRenderedPageBreak/>
        <w:t xml:space="preserve">• </w:t>
      </w:r>
      <w:r w:rsidR="005239F8" w:rsidRPr="003E58B0">
        <w:rPr>
          <w:sz w:val="28"/>
          <w:szCs w:val="28"/>
        </w:rPr>
        <w:t>Адаптация учащихся 1-ых классов к обучению в школе.</w:t>
      </w:r>
    </w:p>
    <w:p w:rsidR="00F2104E" w:rsidRPr="003E58B0" w:rsidRDefault="005239F8" w:rsidP="00E90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>• С</w:t>
      </w:r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>еминары</w:t>
      </w:r>
      <w:r w:rsidR="00DF51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круглые столы педагогов </w:t>
      </w:r>
      <w:r w:rsidR="00CD61F5" w:rsidRPr="003E58B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="00DF513D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учителей школы.</w:t>
      </w:r>
    </w:p>
    <w:p w:rsidR="00F2104E" w:rsidRPr="003E58B0" w:rsidRDefault="00DF513D" w:rsidP="00E90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</w:t>
      </w:r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>заимодействие медицинских работников, психологов</w:t>
      </w:r>
      <w:r w:rsidR="00CD61F5" w:rsidRPr="003E58B0">
        <w:rPr>
          <w:rFonts w:ascii="Times New Roman" w:eastAsia="Times New Roman" w:hAnsi="Times New Roman"/>
          <w:sz w:val="28"/>
          <w:szCs w:val="28"/>
          <w:lang w:eastAsia="ru-RU"/>
        </w:rPr>
        <w:t>, логопедов</w:t>
      </w:r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1F5" w:rsidRPr="003E58B0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школы.</w:t>
      </w:r>
    </w:p>
    <w:p w:rsidR="00F2104E" w:rsidRPr="003E58B0" w:rsidRDefault="00F2104E" w:rsidP="00E900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 xml:space="preserve">• </w:t>
      </w:r>
      <w:r w:rsidR="00DF513D">
        <w:rPr>
          <w:sz w:val="28"/>
          <w:szCs w:val="28"/>
        </w:rPr>
        <w:t>О</w:t>
      </w:r>
      <w:r w:rsidRPr="003E58B0">
        <w:rPr>
          <w:sz w:val="28"/>
          <w:szCs w:val="28"/>
        </w:rPr>
        <w:t xml:space="preserve">ткрытые показы образовательной деятельности в </w:t>
      </w:r>
      <w:r w:rsidR="00CD61F5" w:rsidRPr="003E58B0">
        <w:rPr>
          <w:sz w:val="28"/>
          <w:szCs w:val="28"/>
        </w:rPr>
        <w:t>ДОУ</w:t>
      </w:r>
      <w:r w:rsidRPr="003E58B0">
        <w:rPr>
          <w:sz w:val="28"/>
          <w:szCs w:val="28"/>
        </w:rPr>
        <w:t xml:space="preserve"> и открыт</w:t>
      </w:r>
      <w:r w:rsidR="00CD61F5" w:rsidRPr="003E58B0">
        <w:rPr>
          <w:sz w:val="28"/>
          <w:szCs w:val="28"/>
        </w:rPr>
        <w:t>ые уроки</w:t>
      </w:r>
      <w:r w:rsidRPr="003E58B0">
        <w:rPr>
          <w:sz w:val="28"/>
          <w:szCs w:val="28"/>
        </w:rPr>
        <w:t xml:space="preserve"> в школе;</w:t>
      </w:r>
      <w:r w:rsidR="003E58B0" w:rsidRPr="003E58B0">
        <w:rPr>
          <w:sz w:val="28"/>
          <w:szCs w:val="28"/>
        </w:rPr>
        <w:t xml:space="preserve"> (Хотелось бы добавить </w:t>
      </w:r>
      <w:proofErr w:type="spellStart"/>
      <w:r w:rsidR="003E58B0" w:rsidRPr="003E58B0">
        <w:rPr>
          <w:sz w:val="28"/>
          <w:szCs w:val="28"/>
        </w:rPr>
        <w:t>взаимопосещение</w:t>
      </w:r>
      <w:proofErr w:type="spellEnd"/>
      <w:r w:rsidR="003E58B0" w:rsidRPr="003E58B0">
        <w:rPr>
          <w:sz w:val="28"/>
          <w:szCs w:val="28"/>
        </w:rPr>
        <w:t xml:space="preserve"> уроков в первых классах школы и открытых занятий в подготовительных группах педагогами будущих первоклассников, да</w:t>
      </w:r>
      <w:r w:rsidR="00DF513D">
        <w:rPr>
          <w:sz w:val="28"/>
          <w:szCs w:val="28"/>
        </w:rPr>
        <w:t>ю</w:t>
      </w:r>
      <w:r w:rsidR="003E58B0" w:rsidRPr="003E58B0">
        <w:rPr>
          <w:sz w:val="28"/>
          <w:szCs w:val="28"/>
        </w:rPr>
        <w:t xml:space="preserve">т возможность обсудить насущные проблемы и скорректировать свою деятельность) </w:t>
      </w:r>
    </w:p>
    <w:p w:rsidR="003D4D98" w:rsidRPr="003E58B0" w:rsidRDefault="00DF513D" w:rsidP="00E90071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воспитателей ДОУ</w:t>
      </w:r>
      <w:r w:rsidR="003D4D98" w:rsidRPr="003E58B0">
        <w:rPr>
          <w:sz w:val="28"/>
          <w:szCs w:val="28"/>
        </w:rPr>
        <w:t xml:space="preserve"> донести до родителей всю важность полноценной совместной жизни с ребенком, помочь родителям вспомнить себя детьми. Работа с родителями ведётся на протяжении всего учебного выпускного года. Для родителей разработаны темы родительских собраний, совместных досугов с детьми, анкеты, памятки. </w:t>
      </w:r>
      <w:r w:rsidR="003E58B0" w:rsidRPr="003E58B0">
        <w:rPr>
          <w:sz w:val="28"/>
          <w:szCs w:val="28"/>
        </w:rPr>
        <w:t xml:space="preserve">Педагоги и </w:t>
      </w:r>
      <w:proofErr w:type="gramStart"/>
      <w:r w:rsidR="003E58B0" w:rsidRPr="003E58B0">
        <w:rPr>
          <w:sz w:val="28"/>
          <w:szCs w:val="28"/>
        </w:rPr>
        <w:t>специалисты  школы</w:t>
      </w:r>
      <w:proofErr w:type="gramEnd"/>
      <w:r w:rsidR="003D4D98" w:rsidRPr="003E58B0">
        <w:rPr>
          <w:sz w:val="28"/>
          <w:szCs w:val="28"/>
        </w:rPr>
        <w:t xml:space="preserve"> отвечают на все вопросы родителей, после собраний проводятся индивидуальные консультации.</w:t>
      </w:r>
    </w:p>
    <w:p w:rsidR="003D4D98" w:rsidRPr="003E58B0" w:rsidRDefault="003D4D98" w:rsidP="00E90071">
      <w:pPr>
        <w:pStyle w:val="a3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  <w:r w:rsidRPr="003E58B0">
        <w:rPr>
          <w:sz w:val="28"/>
          <w:szCs w:val="28"/>
        </w:rPr>
        <w:t xml:space="preserve">Такое сотрудничество ради детей и позволяет добиваться положительных результатов в работе. </w:t>
      </w:r>
    </w:p>
    <w:p w:rsidR="00300C53" w:rsidRPr="003E58B0" w:rsidRDefault="008F52D2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 условием эффективности работы по налаживанию преемственных связей детского сада и школы является </w:t>
      </w:r>
    </w:p>
    <w:p w:rsidR="008F52D2" w:rsidRPr="003E58B0" w:rsidRDefault="00300C53" w:rsidP="00E90071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F52D2" w:rsidRPr="003E58B0">
        <w:rPr>
          <w:rFonts w:ascii="Times New Roman" w:eastAsia="Times New Roman" w:hAnsi="Times New Roman"/>
          <w:sz w:val="28"/>
          <w:szCs w:val="28"/>
          <w:lang w:eastAsia="ru-RU"/>
        </w:rPr>
        <w:t>четкое понимание целей, задач и содержания осуществления преемственности, доброжелательный деловой контакт между педагогами.</w:t>
      </w:r>
    </w:p>
    <w:p w:rsidR="00F2104E" w:rsidRPr="003E58B0" w:rsidRDefault="00300C53" w:rsidP="00E90071">
      <w:pPr>
        <w:shd w:val="clear" w:color="auto" w:fill="FFFFFF"/>
        <w:spacing w:after="225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proofErr w:type="gramStart"/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>преемственной  предметно</w:t>
      </w:r>
      <w:proofErr w:type="gramEnd"/>
      <w:r w:rsidR="00F2104E" w:rsidRPr="003E58B0"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</w:t>
      </w:r>
      <w:r w:rsidR="00CD61F5" w:rsidRPr="003E58B0">
        <w:rPr>
          <w:rFonts w:ascii="Times New Roman" w:eastAsia="Times New Roman" w:hAnsi="Times New Roman"/>
          <w:sz w:val="28"/>
          <w:szCs w:val="28"/>
          <w:lang w:eastAsia="ru-RU"/>
        </w:rPr>
        <w:t>сохранению его индивидуальности.</w:t>
      </w:r>
    </w:p>
    <w:p w:rsidR="00F91569" w:rsidRPr="003E58B0" w:rsidRDefault="00875E21" w:rsidP="00E90071">
      <w:pPr>
        <w:spacing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3E58B0">
        <w:rPr>
          <w:rFonts w:ascii="Times New Roman" w:hAnsi="Times New Roman"/>
          <w:sz w:val="28"/>
          <w:szCs w:val="28"/>
        </w:rPr>
        <w:t>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</w:t>
      </w:r>
    </w:p>
    <w:p w:rsidR="00F91569" w:rsidRPr="003E58B0" w:rsidRDefault="00875E21" w:rsidP="00E90071">
      <w:pPr>
        <w:spacing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3E58B0">
        <w:rPr>
          <w:rFonts w:ascii="Times New Roman" w:hAnsi="Times New Roman"/>
          <w:sz w:val="28"/>
          <w:szCs w:val="28"/>
        </w:rPr>
        <w:t>Но вот сегодняшний дошкольник приходит в школу, и его встречает учитель. Всё сразу меняется: ученик должен соблюдать дистанцию между собой и учителем. Поэтому и адаптация ученика к школе более затяжная, чем в детском саду.</w:t>
      </w:r>
    </w:p>
    <w:sectPr w:rsidR="00F91569" w:rsidRPr="003E58B0" w:rsidSect="00E56D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A69"/>
    <w:multiLevelType w:val="hybridMultilevel"/>
    <w:tmpl w:val="D31A4704"/>
    <w:lvl w:ilvl="0" w:tplc="C7B61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2E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4F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C4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4C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64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E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24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2D2CAE"/>
    <w:multiLevelType w:val="hybridMultilevel"/>
    <w:tmpl w:val="9B0EE0C8"/>
    <w:lvl w:ilvl="0" w:tplc="D7F0D4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14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20C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B8D2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E6BF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C5E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2A68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2064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E8B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6363A08"/>
    <w:multiLevelType w:val="hybridMultilevel"/>
    <w:tmpl w:val="15DE3BB8"/>
    <w:lvl w:ilvl="0" w:tplc="4A9A69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C6EE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8C81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0B7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B2D6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4408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AA04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82A8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2D1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6FC4207"/>
    <w:multiLevelType w:val="hybridMultilevel"/>
    <w:tmpl w:val="B058BDBC"/>
    <w:lvl w:ilvl="0" w:tplc="78A85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837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E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480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C2E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24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2043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ED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C6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CA71BA"/>
    <w:multiLevelType w:val="hybridMultilevel"/>
    <w:tmpl w:val="92A8C0F0"/>
    <w:lvl w:ilvl="0" w:tplc="F924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4E"/>
    <w:rsid w:val="00070BC8"/>
    <w:rsid w:val="000835C7"/>
    <w:rsid w:val="00102055"/>
    <w:rsid w:val="0010242D"/>
    <w:rsid w:val="001037A1"/>
    <w:rsid w:val="001A32DF"/>
    <w:rsid w:val="001D23B5"/>
    <w:rsid w:val="001D369A"/>
    <w:rsid w:val="00256622"/>
    <w:rsid w:val="002628A1"/>
    <w:rsid w:val="002D0577"/>
    <w:rsid w:val="002D5B84"/>
    <w:rsid w:val="00300C53"/>
    <w:rsid w:val="00313A78"/>
    <w:rsid w:val="00322E5B"/>
    <w:rsid w:val="00375177"/>
    <w:rsid w:val="003A3A3F"/>
    <w:rsid w:val="003D4D98"/>
    <w:rsid w:val="003E58B0"/>
    <w:rsid w:val="00417378"/>
    <w:rsid w:val="004327E1"/>
    <w:rsid w:val="00442DF8"/>
    <w:rsid w:val="00493F2B"/>
    <w:rsid w:val="00515DDF"/>
    <w:rsid w:val="005239F8"/>
    <w:rsid w:val="00574802"/>
    <w:rsid w:val="006F26C8"/>
    <w:rsid w:val="007112B2"/>
    <w:rsid w:val="00736EAB"/>
    <w:rsid w:val="00793896"/>
    <w:rsid w:val="00823EB0"/>
    <w:rsid w:val="00875E21"/>
    <w:rsid w:val="00887BA7"/>
    <w:rsid w:val="008F52D2"/>
    <w:rsid w:val="009B03D2"/>
    <w:rsid w:val="009D6C3A"/>
    <w:rsid w:val="009D7CFF"/>
    <w:rsid w:val="00AA292C"/>
    <w:rsid w:val="00AB143B"/>
    <w:rsid w:val="00B00DBA"/>
    <w:rsid w:val="00B246F6"/>
    <w:rsid w:val="00B34664"/>
    <w:rsid w:val="00B372C3"/>
    <w:rsid w:val="00B62BF7"/>
    <w:rsid w:val="00BB2E21"/>
    <w:rsid w:val="00C62638"/>
    <w:rsid w:val="00C92BD3"/>
    <w:rsid w:val="00CD07B9"/>
    <w:rsid w:val="00CD61F5"/>
    <w:rsid w:val="00CE76D4"/>
    <w:rsid w:val="00D644A7"/>
    <w:rsid w:val="00DA1485"/>
    <w:rsid w:val="00DF513D"/>
    <w:rsid w:val="00DF550A"/>
    <w:rsid w:val="00E56D9D"/>
    <w:rsid w:val="00E653C5"/>
    <w:rsid w:val="00E76B82"/>
    <w:rsid w:val="00E90071"/>
    <w:rsid w:val="00EB7C93"/>
    <w:rsid w:val="00EE777E"/>
    <w:rsid w:val="00F2104E"/>
    <w:rsid w:val="00F3347E"/>
    <w:rsid w:val="00F77C82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7C9E7-44F8-4FA5-9275-83CF63D0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1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4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23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1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0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455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64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813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4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30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3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3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37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37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3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54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17D8-068D-4441-963E-0F239D1F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2017-08-17T08:35:00Z</cp:lastPrinted>
  <dcterms:created xsi:type="dcterms:W3CDTF">2017-08-16T08:25:00Z</dcterms:created>
  <dcterms:modified xsi:type="dcterms:W3CDTF">2023-01-11T15:40:00Z</dcterms:modified>
</cp:coreProperties>
</file>