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Pr="00082A33" w:rsidRDefault="00082A33" w:rsidP="00082A3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082A33">
        <w:rPr>
          <w:rFonts w:ascii="Times New Roman" w:hAnsi="Times New Roman" w:cs="Times New Roman"/>
          <w:b/>
          <w:color w:val="C00000"/>
          <w:sz w:val="72"/>
          <w:szCs w:val="72"/>
        </w:rPr>
        <w:t>Консультация для родителей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82A33" w:rsidRDefault="00082A33" w:rsidP="00082A33">
      <w:pPr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</w:p>
    <w:p w:rsidR="00082A33" w:rsidRPr="00082A33" w:rsidRDefault="00082A33" w:rsidP="00082A33">
      <w:pPr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082A33">
        <w:rPr>
          <w:rFonts w:ascii="Times New Roman" w:hAnsi="Times New Roman" w:cs="Times New Roman"/>
          <w:b/>
          <w:color w:val="C00000"/>
          <w:sz w:val="96"/>
          <w:szCs w:val="72"/>
        </w:rPr>
        <w:t>«Что такое</w:t>
      </w:r>
    </w:p>
    <w:p w:rsidR="00082A33" w:rsidRPr="00082A33" w:rsidRDefault="00082A33" w:rsidP="00082A33">
      <w:pPr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082A33">
        <w:rPr>
          <w:rFonts w:ascii="Times New Roman" w:hAnsi="Times New Roman" w:cs="Times New Roman"/>
          <w:b/>
          <w:color w:val="C00000"/>
          <w:sz w:val="96"/>
          <w:szCs w:val="72"/>
        </w:rPr>
        <w:t>мелкая моторика</w:t>
      </w:r>
    </w:p>
    <w:p w:rsidR="00082A33" w:rsidRPr="00082A33" w:rsidRDefault="00082A33" w:rsidP="00082A33">
      <w:pPr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082A33">
        <w:rPr>
          <w:rFonts w:ascii="Times New Roman" w:hAnsi="Times New Roman" w:cs="Times New Roman"/>
          <w:b/>
          <w:color w:val="C00000"/>
          <w:sz w:val="96"/>
          <w:szCs w:val="72"/>
        </w:rPr>
        <w:t>и почему важно ее развивать</w:t>
      </w:r>
      <w:r>
        <w:rPr>
          <w:rFonts w:ascii="Times New Roman" w:hAnsi="Times New Roman" w:cs="Times New Roman"/>
          <w:b/>
          <w:color w:val="C00000"/>
          <w:sz w:val="96"/>
          <w:szCs w:val="72"/>
        </w:rPr>
        <w:t>?</w:t>
      </w:r>
      <w:r w:rsidRPr="00082A33">
        <w:rPr>
          <w:rFonts w:ascii="Times New Roman" w:hAnsi="Times New Roman" w:cs="Times New Roman"/>
          <w:b/>
          <w:color w:val="C00000"/>
          <w:sz w:val="96"/>
          <w:szCs w:val="72"/>
        </w:rPr>
        <w:t>»</w:t>
      </w: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Default="00974174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</w:t>
      </w:r>
      <w:r w:rsidR="00082A33">
        <w:rPr>
          <w:noProof/>
          <w:lang w:eastAsia="ru-RU"/>
        </w:rPr>
        <w:drawing>
          <wp:inline distT="0" distB="0" distL="0" distR="0" wp14:anchorId="6E17A6DB" wp14:editId="6289E85D">
            <wp:extent cx="2679700" cy="2962557"/>
            <wp:effectExtent l="0" t="0" r="6350" b="9525"/>
            <wp:docPr id="1" name="Рисунок 1" descr="https://img.razrisyika.ru/kart/71/281781-dlya-detey-v-sadik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kart/71/281781-dlya-detey-v-sadik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83" cy="296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 последнее время современные родители ч</w:t>
      </w:r>
      <w:r w:rsidR="009741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асто слышат о мелкой моторике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необходимости ее развивать. 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Что же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такое мелкая моторика и почему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она так важна?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Специалисты в области детской психологии, логопедии уже давно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установили, что уровень развития речи детей находится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прямой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зависимости от степени развития тонкой моторики руки. Если движения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пальцев развиваются «по плану», то и развитие речи также в пределах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нормы. Если же развитие пальцев отстает, отстает и развитие речи.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Почему же две эти составляющие так взаимосвязаны? Дело в том, что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наши предки общались при помощи жестов, добавляя постепенно возгласы,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выкрики. Движения пальцев постепенно сов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ершенствовались. В связи с этим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происходило увеличение площади дви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гательной проекции кисти руки в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мозге человека. Речь развивала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сь параллельно. Примерно так же развивается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речь и мелкая моторика у ребенка, то ес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ть сначала начинают развиваться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движения пальцев рук, когда же они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достигают достаточной тонкости,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начинается развитие словесной речи. Разви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тие движений пальцев рук как бы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подготавливает почву для последующего формирования речи.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Ученые доказали, что с анатомической точки зрения, около трети всей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площади двигательной проекции коры головного мозга занимает проекция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кисти руки,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расположенная</w:t>
      </w:r>
      <w:proofErr w:type="gram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очень близко 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 речевой зоны. Именно величина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проекции кисти руки и ее близость к моторной зо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дают основание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рассматривать кисть руки как «орган речи»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такой же, как артикуляционный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аппарат. В связи с этим, было выдвину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 предположение о существенном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влиянии тонких движений пальцев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формирование и развитие речевой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функции ребенка. Поэтому, чтобы научить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малыша говорить, необходимо не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только тренировать его артикуляционный 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ппарат, но и развивать движения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пальцев рук, или мелкую моторику.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Мелкая моторика рук взаимодействует с такими высшими свойствами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сознания, как внимание, мышление, оптико-пространственное восприятие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(координация), воображение, наблюдательность, зрительная и двигательная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память, речь. Развитие навыков мелкой моторики важно еще и потому, что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вся дальнейшая жизнь ребенка потребует использования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точных</w:t>
      </w:r>
      <w:proofErr w:type="gram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координированных движений кистей и пал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ьцев, которые необходимы, чтобы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одеваться, рисовать и писать, а также вы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полнять множество разнообразных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бытовых и учебных действий.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Как же лучше развивать мелкую моторику? Можно делать массаж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пальчиков и кистей рук малыша, давать перебирать ему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крупные</w:t>
      </w:r>
      <w:proofErr w:type="gram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, а затем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более мелкие предметы – пуговицы, бусины, крупы. Хорошим помощником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в развитие мелкой моторике станут различные развивающие игрушки,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которые родители могут сделать сами.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 рождения до 3 месяцев взрослый согревает руки малыша, делает легкий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массаж рук, пальцев кисти. Затем он сам осуществляет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рефлекторные</w:t>
      </w:r>
      <w:proofErr w:type="gramEnd"/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движения - схватывает и сжимает погремушку, тянется к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подвешенным</w:t>
      </w:r>
      <w:proofErr w:type="gramEnd"/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игрушкам, касается игрушки (бубенчики, колокольчики).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 4 до 7 месяцев у ребенка появляются произвольные движения - он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захватывает мягкие игрушки, бусы.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 6 месяцев поднимает игрушку, рассматривает ее, перекладывает.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 7 месяцев взрослый играет с ребенком в "Ладушки", помогает собирать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пирамидку, игрушки-гнезда, матрешку, складывать кубики. Корни всех этих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упражнений лежат в народной педагогике. На протяжении многих веков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мама или бабушка играли с пальчиками малыша, проговаривая при этом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потешки</w:t>
      </w:r>
      <w:proofErr w:type="spell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. Так взрослые любовно и мудро поучали ребенка.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 10 месяцев до 1,5 лет развивая пальчики, можно использовать следующие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потешки</w:t>
      </w:r>
      <w:proofErr w:type="spell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(поочередно загибаем пальчики)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в лес пошел,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гриб нашел,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занял место,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ляжет тесно,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много ел,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Оттого и растолстел.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(перебирая пальчики, приговариваем)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дедушка,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бабушка,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папенька,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маменька,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пальчик — Ванечка.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(загибаем пальчики)</w:t>
      </w: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От 1,5 лет и старше – полезно раз в день делать пальчиковую гимнастику.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Pr="00082A33" w:rsidRDefault="00082A33" w:rsidP="00082A3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Гимнастика для пальцев рук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Поставить руки на стол, вращать кисти рук в разных направлениях.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Сложить ладони и разводить пальцы рук.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Сомкнуть пальцы рук, вращать большие пальцы один вокруг другого.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 Выпрямить ладони, указательным пальцем одной руки надавливать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proofErr w:type="gramEnd"/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первую фалангу пальцев другой руки, поднимая и опуская их.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С силой сжимать по очереди пальцы левой и правой руки.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По очереди вращать в разные стороны пальцы рук.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Медленное и плавное сжимание вытянутых пальцев рук в кулак; темп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упражнения постепенно увеличивается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до</w:t>
      </w:r>
      <w:proofErr w:type="gram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максимального, потом вновь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снижается.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 Постукивание согнутыми пальцами рук по столу, вначале совместное,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а в дальнейшем – каждым пальцем в отдельности.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 Быстрое поочередное загибание пальцев одной руки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указательным</w:t>
      </w:r>
      <w:proofErr w:type="gramEnd"/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пальцем другой руки.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Вытянуть руки, слегка потрясти кистями, размять кисть одной руки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пальцами другой руки.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Тонкую моторику рук развивают также следующие виды деятельности: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плетение;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лепка (из пластилина, глины);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 нанизывание на нитку бусин, </w:t>
      </w:r>
      <w:proofErr w:type="spell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бисероплетение</w:t>
      </w:r>
      <w:proofErr w:type="spell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различные игры – шнуровки;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конструкторы (чем старше ребенок, тем мельче должны быть детали</w:t>
      </w:r>
      <w:proofErr w:type="gramEnd"/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конструктора);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мозаики;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 вырезание из бумаги и картона;</w:t>
      </w: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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вырисовывание различных узоров.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Для формирования тонких движений пальцев рук могут быть использованы</w:t>
      </w:r>
      <w:proofErr w:type="gramEnd"/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игры с пальчиками, сопровождаемые чтением народных стихов: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«Сидит белка на тележке,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Продает она орешки: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Лисичке-сестричке,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Воробью, синичке,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Мишке толстопятому,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Заиньке усатому».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Взрослый и ребенок при помощи левой руки загибают по очереди пальцы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правой руки, начиная с большого пальца.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«Дружат в нашей группе девочки и мальчики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(пальцы рук соединяются в "замок").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Мы с тобой подружим маленькие пальчики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(ритмичное касание одноименных пальцев обеих рук).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Раз, два, три, четыре, пять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(поочередное касание одноименных пальцев, начиная с мизинцев),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Начинай считать опять.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Раз, два, три, четыре, пять.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Мы закончили считать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(руки вниз, встряхнуть кистями).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«На поляне дом стоит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("дом"),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Ну а к дому путь закрыт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("ворота").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Мы ворота открываем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(ладони разворачиваются параллельно друг другу),</w:t>
      </w: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этот домик приглашаем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("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ом")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Наряду с подобными играми могут быть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использованы</w:t>
      </w:r>
      <w:proofErr w:type="gram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разнообразные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упражнения без речевого сопровождения: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«Кольцо»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Кончик большого пальца правой руки поочередно касается кончиков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указательного, среднего, безымянного пальцев и мизинца; то же упражнение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выполнять пальцами левой руки; те же движения производить одновременно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пальцами правой и левой руки.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«Пальцы здороваются»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Соединить пальцы обеих рук "домиком". Кончики пальцев по очереди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хлопают друг по другу, здороваются большой с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большим</w:t>
      </w:r>
      <w:proofErr w:type="gram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, затем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указательный с указательным и т.д.</w:t>
      </w:r>
    </w:p>
    <w:p w:rsidR="00082A33" w:rsidRPr="00082A33" w:rsidRDefault="00082A33" w:rsidP="00082A3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«Оса»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Выпрямить указательный палец правой руки и вращать им; то же левой</w:t>
      </w:r>
    </w:p>
    <w:p w:rsid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рукой; то же двумя руками.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Занятия по развитию мелкой моторики необходимо проводить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систематически по 2-5 минут ежедневно. Нес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мотря на то, что вначале многие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упражнения даются ребенку с трудом, они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приносят ему много радости, как </w:t>
      </w: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от достигаемых результатов, так и от простого общения с мамой.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Пальчиковая гимнастика способствует развитию мелкой моторики, речи,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основных психических процессов, а также </w:t>
      </w:r>
      <w:proofErr w:type="spell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коммуникативности</w:t>
      </w:r>
      <w:proofErr w:type="spell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. К концу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дошкольного возраста кисти рук ребенка становятся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более подвижными</w:t>
      </w:r>
      <w:proofErr w:type="gram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</w:t>
      </w:r>
    </w:p>
    <w:p w:rsidR="00082A33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гибкими, что способствует успешному овладению навыками письма </w:t>
      </w: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</w:p>
    <w:p w:rsidR="000242EA" w:rsidRPr="00082A33" w:rsidRDefault="00082A33" w:rsidP="00082A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будущем</w:t>
      </w:r>
      <w:proofErr w:type="gramEnd"/>
      <w:r w:rsidRPr="00082A3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sectPr w:rsidR="000242EA" w:rsidRPr="00082A33" w:rsidSect="0008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17D"/>
    <w:multiLevelType w:val="hybridMultilevel"/>
    <w:tmpl w:val="C562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33"/>
    <w:rsid w:val="000242EA"/>
    <w:rsid w:val="00082A33"/>
    <w:rsid w:val="00766F63"/>
    <w:rsid w:val="009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Овсянников</dc:creator>
  <cp:lastModifiedBy>Владимир Овсянников</cp:lastModifiedBy>
  <cp:revision>2</cp:revision>
  <dcterms:created xsi:type="dcterms:W3CDTF">2024-04-07T10:10:00Z</dcterms:created>
  <dcterms:modified xsi:type="dcterms:W3CDTF">2024-04-07T10:10:00Z</dcterms:modified>
</cp:coreProperties>
</file>