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9FA68B" w14:textId="77777777" w:rsidR="00ED3AB6" w:rsidRDefault="00ED3AB6" w:rsidP="009100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bookmarkStart w:id="0" w:name="_Hlk80822865"/>
    </w:p>
    <w:p w14:paraId="730CB0D0" w14:textId="4D6B4E17" w:rsidR="009100B2" w:rsidRDefault="009100B2" w:rsidP="009100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sz w:val="35"/>
          <w:szCs w:val="35"/>
          <w:lang w:eastAsia="ru-RU"/>
        </w:rPr>
        <w:t>Экологический проект</w:t>
      </w:r>
    </w:p>
    <w:p w14:paraId="25BC4121" w14:textId="613F7E9D" w:rsidR="009100B2" w:rsidRDefault="009100B2" w:rsidP="009100B2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>
        <w:rPr>
          <w:rFonts w:ascii="Arial" w:eastAsia="Times New Roman" w:hAnsi="Arial" w:cs="Arial"/>
          <w:b/>
          <w:bCs/>
          <w:sz w:val="35"/>
          <w:szCs w:val="35"/>
          <w:lang w:eastAsia="ru-RU"/>
        </w:rPr>
        <w:t>«ПУТЕШЕСТВИЕ КАПЕЛЬКИ»</w:t>
      </w:r>
    </w:p>
    <w:bookmarkEnd w:id="0"/>
    <w:p w14:paraId="248631AD" w14:textId="77777777" w:rsidR="00ED3AB6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D3AB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Воспитатель Будилова Н.В</w:t>
      </w:r>
      <w:r w:rsidRPr="009100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>.</w:t>
      </w:r>
      <w:r w:rsidR="00ED3AB6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 </w:t>
      </w:r>
    </w:p>
    <w:p w14:paraId="3B8DB6DA" w14:textId="08F11A2F" w:rsidR="003D04DF" w:rsidRPr="009100B2" w:rsidRDefault="00ED3AB6" w:rsidP="003D04DF">
      <w:pPr>
        <w:spacing w:after="0" w:line="240" w:lineRule="auto"/>
        <w:rPr>
          <w:rFonts w:ascii="Arial" w:eastAsia="Times New Roman" w:hAnsi="Arial" w:cs="Arial"/>
          <w:b/>
          <w:bCs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ru-RU"/>
        </w:rPr>
        <w:t>МДОУ Детский сад «Теремок</w:t>
      </w:r>
      <w:r w:rsidR="003D04DF" w:rsidRPr="009100B2">
        <w:rPr>
          <w:rFonts w:ascii="Arial" w:eastAsia="Times New Roman" w:hAnsi="Arial" w:cs="Arial"/>
          <w:b/>
          <w:bCs/>
          <w:sz w:val="30"/>
          <w:szCs w:val="30"/>
          <w:lang w:eastAsia="ru-RU"/>
        </w:rPr>
        <w:t xml:space="preserve">» </w:t>
      </w:r>
    </w:p>
    <w:p w14:paraId="13637D57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Актуальность проекта: </w:t>
      </w:r>
    </w:p>
    <w:p w14:paraId="385BBD15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351DE67E" w14:textId="28B52EF8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Сегодня все больше людей становятся сторонниками здорового образа жизни. Среди них много молодых людей, которые хотят оставаться здоровыми и красивыми всю жизнь, растить здоровых детей. Вопрос здоровья – это, в первую очередь, вопрос качества жизни.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Первое вещество, с которым с удовольствием знакомиться ребенок, это вода. Она дает ребенку приятные ощущения, развивает различные рецепторы и предоставляет практически неограниченные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возможности познавать мир и себя в нем. Игры с водой один из самых приятных способов обучения.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Ребенок получает от них массу полезных впечатлений. Вода для детей – это полезное лекарство.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7317B5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Тип проекта: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педагогический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4CD5AE9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80823006"/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Вид проекта: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Познавательно-исследовательский.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9BDBF07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Участники проекта: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дети 2 младшей группы, родители, воспитатель.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210645E" w14:textId="62D466E3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Срок реализации проекта:</w:t>
      </w:r>
      <w:r w:rsidR="00ED3AB6">
        <w:rPr>
          <w:rFonts w:ascii="Arial" w:eastAsia="Times New Roman" w:hAnsi="Arial" w:cs="Arial"/>
          <w:sz w:val="28"/>
          <w:szCs w:val="28"/>
          <w:lang w:eastAsia="ru-RU"/>
        </w:rPr>
        <w:t xml:space="preserve"> среднесрочный, февраль-май 2023г.</w:t>
      </w:r>
    </w:p>
    <w:bookmarkEnd w:id="1"/>
    <w:p w14:paraId="39A0A1CA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Интеграция образовательных областей: </w:t>
      </w:r>
    </w:p>
    <w:p w14:paraId="56F2F5C1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1E3BEDEA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Познавательно – речевое, социально – коммуникативное,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художественно- эстетическое, физическое развитие.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2F9144D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Цель проекта: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85099C1" w14:textId="76B1A54E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sz w:val="28"/>
          <w:szCs w:val="28"/>
          <w:lang w:eastAsia="ru-RU"/>
        </w:rPr>
        <w:t>1.Развивать у детей представление о природном объекте-воде, формировать наблюдательность через игры с водой</w:t>
      </w:r>
      <w:r>
        <w:rPr>
          <w:rFonts w:ascii="Arial" w:eastAsia="Times New Roman" w:hAnsi="Arial" w:cs="Arial"/>
          <w:sz w:val="28"/>
          <w:szCs w:val="28"/>
          <w:lang w:eastAsia="ru-RU"/>
        </w:rPr>
        <w:t>,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з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акладывать основы экологической культуры личности, воспитывать бережное отношение к воде.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5DA195F" w14:textId="77777777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Задачи проекта: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786C9A56" w14:textId="36AD9B05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lastRenderedPageBreak/>
        <w:t>1)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Познакомить детей младшего дошкольного возраста с водой, ее значением и свойствами. </w:t>
      </w:r>
    </w:p>
    <w:p w14:paraId="1EED5617" w14:textId="65F4B910" w:rsidR="003D04DF" w:rsidRP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2) Развивать наблюдательность с помощью игр с водой.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3) Научить детей выполнять простейшие опыты, последовательно выполняя указания воспитателя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D492221" w14:textId="77777777" w:rsidR="003D04DF" w:rsidRPr="003D04DF" w:rsidRDefault="003D04DF" w:rsidP="003D04D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Ожидаемые результаты: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A2962CA" w14:textId="77777777" w:rsidR="003D04DF" w:rsidRDefault="003D04DF" w:rsidP="003D04DF">
      <w:pPr>
        <w:pStyle w:val="a3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1.Формирование представлений о природном объекте воде, её свойствах, видах существования в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окружающей среде, агрегатных состояниях. 2.</w:t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Формирование познавательного интереса, обогащение словарного запаса. 3.</w:t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Воспитание бережного, осознано правильного отношения к воде, как источнику жизни на земле.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6A76C13" w14:textId="77777777" w:rsidR="003D04DF" w:rsidRPr="003D04DF" w:rsidRDefault="003D04DF" w:rsidP="003D04D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Этапы реализации проекта: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A553FE2" w14:textId="44AED047" w:rsidR="003D04DF" w:rsidRPr="003D04DF" w:rsidRDefault="003D04DF" w:rsidP="003D04DF">
      <w:pPr>
        <w:pStyle w:val="a3"/>
        <w:spacing w:after="0" w:line="240" w:lineRule="auto"/>
        <w:rPr>
          <w:rFonts w:ascii="Arial" w:eastAsia="Times New Roman" w:hAnsi="Arial" w:cs="Arial"/>
          <w:sz w:val="35"/>
          <w:szCs w:val="35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1 этап – подготовительный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Формирование проблемы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Обсуждение цели, задачи проекта с детьми и родителями.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Подобрать методическую, познавательную и художественную литературу по теме проекта.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Обогатить эколого-развивающую среду в группе, центр воды и песка необходимым материалом и инвентарем для проведения игр с водой.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Составить картотеку игр — экспериментов по ознакомлению со свойствами воды.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Подобрать дидактический материал, наглядные пособия (альбомы для рассматривания, картины, иллюстрации,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вода в природных явлениях, где в природе 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есть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вод</w:t>
      </w:r>
      <w:r>
        <w:rPr>
          <w:rFonts w:ascii="Arial" w:eastAsia="Times New Roman" w:hAnsi="Arial" w:cs="Arial"/>
          <w:sz w:val="28"/>
          <w:szCs w:val="28"/>
          <w:lang w:eastAsia="ru-RU"/>
        </w:rPr>
        <w:t>а.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Составить примерный годовой план наблюдений, игровых заданий, экспериментов и итоговых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занятий, связанных с темой проекта.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Осуществить психолого-педагогическую диагностику по наблюдательности детей младшего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дошкольного возраста.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2 этап – основной (практический)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D04DF">
        <w:rPr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Внедрение в воспитательно – образовательный процесс эффективных методов и форм по формированию представлений о природном объекте воде, её свойствах, видах существования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в окружающей среде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7FD4457D" w14:textId="77777777" w:rsidR="003D04DF" w:rsidRDefault="003D04DF" w:rsidP="003D04DF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Содержание работы в процессе реализации проекта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429C9A7F" w14:textId="71398975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lastRenderedPageBreak/>
        <w:t xml:space="preserve">Познавательно – речевое развитие: </w:t>
      </w:r>
      <w:r w:rsidRPr="003D04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Беседы: «Какую роль играет вода в жизни человека?»</w:t>
      </w:r>
      <w:r>
        <w:rPr>
          <w:rFonts w:ascii="Arial" w:eastAsia="Times New Roman" w:hAnsi="Arial" w:cs="Arial"/>
          <w:sz w:val="28"/>
          <w:szCs w:val="28"/>
          <w:lang w:eastAsia="ru-RU"/>
        </w:rPr>
        <w:t>;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«Какую роль играет вода в жизни животных, рыб и птиц?»;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«Что мы знаем о воде»;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«В гостях у капельки».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Поисковая деятельность: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«У воды нет запаха и вкуса»;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«Вода умеет впитываться»;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«Вода бывает холодная, теплая, горячая»;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«Лёд – это вода»;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«Снег – это вода»; </w:t>
      </w:r>
    </w:p>
    <w:p w14:paraId="08FD2CBD" w14:textId="475B4038" w:rsidR="00EB2E1D" w:rsidRDefault="00EB2E1D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EB2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22FB5D8" wp14:editId="08626E91">
            <wp:simplePos x="0" y="0"/>
            <wp:positionH relativeFrom="column">
              <wp:posOffset>4015740</wp:posOffset>
            </wp:positionH>
            <wp:positionV relativeFrom="paragraph">
              <wp:posOffset>6350</wp:posOffset>
            </wp:positionV>
            <wp:extent cx="1675130" cy="2233930"/>
            <wp:effectExtent l="0" t="0" r="1270" b="0"/>
            <wp:wrapTight wrapText="bothSides">
              <wp:wrapPolygon edited="0">
                <wp:start x="0" y="0"/>
                <wp:lineTo x="0" y="21367"/>
                <wp:lineTo x="21371" y="21367"/>
                <wp:lineTo x="21371" y="0"/>
                <wp:lineTo x="0" y="0"/>
              </wp:wrapPolygon>
            </wp:wrapTight>
            <wp:docPr id="2" name="Рисунок 2" descr="C:\Users\Protopop\Desktop\Новая папка\IMG_20230331_10252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topop\Desktop\Новая папка\IMG_20230331_10252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223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04DF"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Эксперименты и опыты</w:t>
      </w:r>
      <w:r w:rsidR="003D04DF"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: </w:t>
      </w:r>
    </w:p>
    <w:p w14:paraId="3344229C" w14:textId="3E4B2961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«Превращение снега в воду»;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«Цветные льдинки»;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«Тонет – не тонет»;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«Как растения пьют воду»;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«Воду можно окрасить в другой цвет или сделать грязной».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D10CF68" w14:textId="77777777" w:rsidR="00AB1822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Практическая деятельность и трудовые поручения: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</w:p>
    <w:p w14:paraId="551BABEC" w14:textId="064D80D2" w:rsidR="00AB1822" w:rsidRDefault="00AB1822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14:paraId="7872DAF3" w14:textId="66539CB4" w:rsidR="00AB1822" w:rsidRDefault="00AB1822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AB1822"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CBF8330" wp14:editId="10D17A25">
            <wp:simplePos x="0" y="0"/>
            <wp:positionH relativeFrom="margin">
              <wp:align>left</wp:align>
            </wp:positionH>
            <wp:positionV relativeFrom="paragraph">
              <wp:posOffset>175895</wp:posOffset>
            </wp:positionV>
            <wp:extent cx="2084705" cy="2780665"/>
            <wp:effectExtent l="0" t="0" r="0" b="635"/>
            <wp:wrapTight wrapText="bothSides">
              <wp:wrapPolygon edited="0">
                <wp:start x="0" y="0"/>
                <wp:lineTo x="0" y="21457"/>
                <wp:lineTo x="21317" y="21457"/>
                <wp:lineTo x="21317" y="0"/>
                <wp:lineTo x="0" y="0"/>
              </wp:wrapPolygon>
            </wp:wrapTight>
            <wp:docPr id="1" name="Рисунок 1" descr="C:\Users\Protopop\Desktop\Новая папка\IMG_20211026_09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topop\Desktop\Новая папка\IMG_20211026_0900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8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6D69D" w14:textId="30F8A95D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Наблюдения на прогулке за облакам</w:t>
      </w:r>
      <w:r w:rsidR="00EB2E1D">
        <w:rPr>
          <w:rFonts w:ascii="Arial" w:eastAsia="Times New Roman" w:hAnsi="Arial" w:cs="Arial"/>
          <w:sz w:val="28"/>
          <w:szCs w:val="28"/>
          <w:lang w:eastAsia="ru-RU"/>
        </w:rPr>
        <w:t xml:space="preserve">и, осенним небом, дождем,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снегом, льдом, инеем, снегопадом;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Работа в уголке природы: полив комнатных растений, помощь воспитателю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(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мытье игрушек, стирка кукольного белья).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Социально –коммуникативное развитие: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Дид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="00ED3AB6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игры: «Купание куклы», «Стирка кукольного белья», «Снежинка в гостях у ребят», «Где спряталась рыбка?»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Игры-забавы: «Пускание мыльных пузырей», «Мы капитаны», «Уточки плавают»;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Ловись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, рыбка!»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Игры в центре песка и воды: «Пирожки для куклы Кати», «Строим башню»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Заучивание потешки: «Водичка, водичка...».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Чтение сказок: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избушка», 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А.Барто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«Девочка чумазая», 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К.Чуковский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Мойдодыр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Федорино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горе», чтение стихов о воде.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Художественно – эстетическое развитие: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lastRenderedPageBreak/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Рисование водой (водные раскраски);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Рисование «На полянку, на лужок тихо падает снежок»;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Лепка «Мы скатали снежный ком»;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Аппликация «Снеговик».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Физическое развитие: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Подвижные игры: Солнышко и дождик, «Снежки», «Земля и вода», «Ходят капельки по кругу»,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«Зонтики», «Я тучка, тучка, тучка...», «Тучка и капельки», «Рыбак и рыбки»</w:t>
      </w:r>
      <w:r>
        <w:rPr>
          <w:rFonts w:ascii="Arial" w:eastAsia="Times New Roman" w:hAnsi="Arial" w:cs="Arial"/>
          <w:sz w:val="28"/>
          <w:szCs w:val="28"/>
          <w:lang w:eastAsia="ru-RU"/>
        </w:rPr>
        <w:t>.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80A102" w14:textId="19E38108" w:rsidR="003D04DF" w:rsidRPr="003D04DF" w:rsidRDefault="003D04DF" w:rsidP="003D04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Работа с родителями: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Рекомендации по наблюдению за водой в природе.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Показать детям в домашних условиях, где можно использовать воду. Что растворяется в воде?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Рассказать о разных агрегатных состояниях воды в природе (лед, снег, иней)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Уход за комнатными растениями и животными дома.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Оформление книжек – малышек «Кому нужна вода?»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Заучивание стихотворений и потешек о воде. </w:t>
      </w:r>
    </w:p>
    <w:p w14:paraId="172432DD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Чтение художественной литературы: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Заюшкина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избушка», стихи 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А.Барто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«Кораблик». «Девочка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чумазая», 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К.Чуковский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Мойдодыр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>», «</w:t>
      </w:r>
      <w:proofErr w:type="spellStart"/>
      <w:r w:rsidRPr="003D04DF">
        <w:rPr>
          <w:rFonts w:ascii="Arial" w:eastAsia="Times New Roman" w:hAnsi="Arial" w:cs="Arial"/>
          <w:sz w:val="28"/>
          <w:szCs w:val="28"/>
          <w:lang w:eastAsia="ru-RU"/>
        </w:rPr>
        <w:t>Федорино</w:t>
      </w:r>
      <w:proofErr w:type="spellEnd"/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горе», «»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Участие в подготовке к новогоднему празднику (изготовление снежинок)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4316BBEB" w14:textId="5A33FAAA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Консультации для родителей: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«Осторожно, гололед!»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A0C428D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3 этап – заключительный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Подведение итогов. Анализ и обобщение результатов, полученных в процессе работы над проектом. Диагностика.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4 этап — презентационный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Оформление стенгазеты по итогам проекта: «Теперь мы знаем, что такое вода!». </w:t>
      </w:r>
    </w:p>
    <w:p w14:paraId="0D8695B3" w14:textId="77777777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14:paraId="4906295D" w14:textId="7F29B702" w:rsidR="003D04DF" w:rsidRDefault="003D04DF" w:rsidP="003D04DF">
      <w:pPr>
        <w:spacing w:after="0" w:line="240" w:lineRule="auto"/>
        <w:rPr>
          <w:rFonts w:ascii="Arial" w:eastAsia="Times New Roman" w:hAnsi="Arial" w:cs="Arial"/>
          <w:b/>
          <w:bCs/>
          <w:sz w:val="35"/>
          <w:szCs w:val="35"/>
          <w:lang w:eastAsia="ru-RU"/>
        </w:rPr>
      </w:pP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Досуг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«Праздник мыльных пузырей»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2A56D682" w14:textId="21EA67D5" w:rsidR="009878A2" w:rsidRDefault="003D04DF" w:rsidP="003D04DF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Ожидаемый результат: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Расширение и совершенствование знаний детей о свойствах воды и её значении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Оформление стенгазеты по итогам проекта: «Теперь мы знаем, что такое вода!»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Досуг «Праздник мыльных пузырей»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lastRenderedPageBreak/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Активизация словарного запаса. </w:t>
      </w:r>
      <w:r w:rsidRPr="003D04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sym w:font="Symbol" w:char="F0B7"/>
      </w:r>
      <w:r w:rsidRPr="003D04DF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 xml:space="preserve">Сотрудничество родителей, педагогов и детей в реализации </w:t>
      </w:r>
      <w:r w:rsidR="00EB2E1D" w:rsidRPr="00EB2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6B9F75F5" wp14:editId="239D18B7">
            <wp:simplePos x="0" y="0"/>
            <wp:positionH relativeFrom="margin">
              <wp:posOffset>3053715</wp:posOffset>
            </wp:positionH>
            <wp:positionV relativeFrom="paragraph">
              <wp:posOffset>889000</wp:posOffset>
            </wp:positionV>
            <wp:extent cx="2692400" cy="3590925"/>
            <wp:effectExtent l="0" t="0" r="0" b="9525"/>
            <wp:wrapTight wrapText="bothSides">
              <wp:wrapPolygon edited="0">
                <wp:start x="0" y="0"/>
                <wp:lineTo x="0" y="21543"/>
                <wp:lineTo x="21396" y="21543"/>
                <wp:lineTo x="21396" y="0"/>
                <wp:lineTo x="0" y="0"/>
              </wp:wrapPolygon>
            </wp:wrapTight>
            <wp:docPr id="4" name="Рисунок 4" descr="C:\Users\Protopop\Desktop\Новая папка\IMG_20220706_1019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topop\Desktop\Новая папка\IMG_20220706_101943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04DF">
        <w:rPr>
          <w:rFonts w:ascii="Arial" w:eastAsia="Times New Roman" w:hAnsi="Arial" w:cs="Arial"/>
          <w:sz w:val="28"/>
          <w:szCs w:val="28"/>
          <w:lang w:eastAsia="ru-RU"/>
        </w:rPr>
        <w:t>п</w:t>
      </w:r>
      <w:r>
        <w:rPr>
          <w:rFonts w:ascii="Arial" w:eastAsia="Times New Roman" w:hAnsi="Arial" w:cs="Arial"/>
          <w:sz w:val="28"/>
          <w:szCs w:val="28"/>
          <w:lang w:eastAsia="ru-RU"/>
        </w:rPr>
        <w:t>роекта.</w:t>
      </w:r>
    </w:p>
    <w:p w14:paraId="41125AC0" w14:textId="06A66633" w:rsidR="00EB2E1D" w:rsidRDefault="00EB2E1D" w:rsidP="003D0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E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06E02B4F" wp14:editId="14F5E906">
            <wp:simplePos x="0" y="0"/>
            <wp:positionH relativeFrom="margin">
              <wp:align>left</wp:align>
            </wp:positionH>
            <wp:positionV relativeFrom="paragraph">
              <wp:posOffset>104140</wp:posOffset>
            </wp:positionV>
            <wp:extent cx="2628900" cy="3505835"/>
            <wp:effectExtent l="0" t="0" r="0" b="0"/>
            <wp:wrapTight wrapText="bothSides">
              <wp:wrapPolygon edited="0">
                <wp:start x="0" y="0"/>
                <wp:lineTo x="0" y="21479"/>
                <wp:lineTo x="21443" y="21479"/>
                <wp:lineTo x="21443" y="0"/>
                <wp:lineTo x="0" y="0"/>
              </wp:wrapPolygon>
            </wp:wrapTight>
            <wp:docPr id="3" name="Рисунок 3" descr="C:\Users\Protopop\Desktop\Новая папка\IMG_20220705_09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otopop\Desktop\Новая папка\IMG_20220705_09161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350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AB3488" w14:textId="4DC1E13B" w:rsidR="00EB2E1D" w:rsidRDefault="00EB2E1D" w:rsidP="003D0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B46ED6" w14:textId="21693202" w:rsidR="00EB2E1D" w:rsidRPr="003D04DF" w:rsidRDefault="00EB2E1D" w:rsidP="003D04D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GoBack"/>
      <w:bookmarkEnd w:id="2"/>
    </w:p>
    <w:sectPr w:rsidR="00EB2E1D" w:rsidRPr="003D0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170AB"/>
    <w:multiLevelType w:val="hybridMultilevel"/>
    <w:tmpl w:val="0510B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068D6"/>
    <w:multiLevelType w:val="hybridMultilevel"/>
    <w:tmpl w:val="44387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4DF"/>
    <w:rsid w:val="003D04DF"/>
    <w:rsid w:val="008C2FEA"/>
    <w:rsid w:val="009100B2"/>
    <w:rsid w:val="009878A2"/>
    <w:rsid w:val="00AB1822"/>
    <w:rsid w:val="00EB2E1D"/>
    <w:rsid w:val="00ED3AB6"/>
    <w:rsid w:val="00FC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799D"/>
  <w15:chartTrackingRefBased/>
  <w15:docId w15:val="{6039B36B-07F5-4998-978B-A9F31D978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2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Курочкина</dc:creator>
  <cp:keywords/>
  <dc:description/>
  <cp:lastModifiedBy>WIN - 10</cp:lastModifiedBy>
  <cp:revision>4</cp:revision>
  <dcterms:created xsi:type="dcterms:W3CDTF">2024-01-10T16:40:00Z</dcterms:created>
  <dcterms:modified xsi:type="dcterms:W3CDTF">2024-01-13T17:59:00Z</dcterms:modified>
</cp:coreProperties>
</file>