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C0" w:rsidRDefault="004E74C0" w:rsidP="004E74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«Теремок»</w:t>
      </w:r>
    </w:p>
    <w:p w:rsidR="0096044B" w:rsidRPr="00E75345" w:rsidRDefault="00E75345" w:rsidP="00E753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345">
        <w:rPr>
          <w:rFonts w:ascii="Times New Roman" w:hAnsi="Times New Roman" w:cs="Times New Roman"/>
          <w:sz w:val="28"/>
          <w:szCs w:val="28"/>
        </w:rPr>
        <w:t>Утверждаю</w:t>
      </w:r>
    </w:p>
    <w:p w:rsidR="00E75345" w:rsidRDefault="00E75345" w:rsidP="00E753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345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МДОУ </w:t>
      </w:r>
    </w:p>
    <w:p w:rsidR="00E75345" w:rsidRDefault="00E75345" w:rsidP="00E753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«Теремок»</w:t>
      </w:r>
    </w:p>
    <w:p w:rsidR="00E75345" w:rsidRDefault="00E75345" w:rsidP="00E753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______________Е. К. Краева</w:t>
      </w:r>
    </w:p>
    <w:p w:rsidR="00E75345" w:rsidRDefault="00E75345" w:rsidP="00E753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2021г.</w:t>
      </w:r>
    </w:p>
    <w:p w:rsidR="00E75345" w:rsidRDefault="00E75345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Pr="004E74C0" w:rsidRDefault="004E74C0" w:rsidP="004E74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4C0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4E74C0" w:rsidRPr="004E74C0" w:rsidRDefault="004E74C0" w:rsidP="004E74C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4C0">
        <w:rPr>
          <w:rFonts w:ascii="Times New Roman" w:hAnsi="Times New Roman" w:cs="Times New Roman"/>
          <w:b/>
          <w:sz w:val="32"/>
          <w:szCs w:val="32"/>
        </w:rPr>
        <w:t>Дистанционного клуба «</w:t>
      </w:r>
      <w:r>
        <w:rPr>
          <w:rFonts w:ascii="Times New Roman" w:hAnsi="Times New Roman" w:cs="Times New Roman"/>
          <w:b/>
          <w:sz w:val="32"/>
          <w:szCs w:val="32"/>
        </w:rPr>
        <w:t>Родительская гостин</w:t>
      </w:r>
      <w:r w:rsidRPr="004E74C0">
        <w:rPr>
          <w:rFonts w:ascii="Times New Roman" w:hAnsi="Times New Roman" w:cs="Times New Roman"/>
          <w:b/>
          <w:sz w:val="32"/>
          <w:szCs w:val="32"/>
        </w:rPr>
        <w:t>ая»</w:t>
      </w:r>
    </w:p>
    <w:p w:rsidR="004E74C0" w:rsidRPr="004E74C0" w:rsidRDefault="004E74C0" w:rsidP="0014499D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4E74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2021-2022г.</w:t>
      </w: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74C0" w:rsidRDefault="004E74C0" w:rsidP="00144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5345" w:rsidRDefault="004E74C0" w:rsidP="00E753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Цель: обеспечить психолого-педагогическую поддержку</w:t>
      </w:r>
      <w:r w:rsidR="00E75345">
        <w:rPr>
          <w:rFonts w:ascii="Times New Roman" w:hAnsi="Times New Roman" w:cs="Times New Roman"/>
          <w:sz w:val="28"/>
          <w:szCs w:val="28"/>
        </w:rPr>
        <w:t xml:space="preserve"> семьи и методического просвещения родителей (законных представителей) воспитанников.</w:t>
      </w:r>
    </w:p>
    <w:p w:rsidR="0014499D" w:rsidRPr="00E75345" w:rsidRDefault="0014499D" w:rsidP="004E74C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6628"/>
      </w:tblGrid>
      <w:tr w:rsidR="0014499D" w:rsidTr="0014499D">
        <w:tc>
          <w:tcPr>
            <w:tcW w:w="817" w:type="dxa"/>
          </w:tcPr>
          <w:p w:rsidR="0014499D" w:rsidRDefault="0014499D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14499D" w:rsidRDefault="0014499D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628" w:type="dxa"/>
          </w:tcPr>
          <w:p w:rsidR="0014499D" w:rsidRDefault="0014499D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14499D" w:rsidTr="0014499D">
        <w:tc>
          <w:tcPr>
            <w:tcW w:w="817" w:type="dxa"/>
          </w:tcPr>
          <w:p w:rsidR="0014499D" w:rsidRDefault="0014499D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14499D" w:rsidRDefault="0014499D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628" w:type="dxa"/>
          </w:tcPr>
          <w:p w:rsidR="00715E15" w:rsidRDefault="00715E15" w:rsidP="00715E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 «Родителям об адаптации детей в детском саду»</w:t>
            </w:r>
          </w:p>
          <w:p w:rsidR="00715E15" w:rsidRDefault="00715E15" w:rsidP="00715E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литература: Сухомлинский В. А. «Мудрость родительской любви»</w:t>
            </w:r>
          </w:p>
        </w:tc>
      </w:tr>
      <w:tr w:rsidR="0014499D" w:rsidTr="00935E5B">
        <w:trPr>
          <w:trHeight w:val="2018"/>
        </w:trPr>
        <w:tc>
          <w:tcPr>
            <w:tcW w:w="817" w:type="dxa"/>
          </w:tcPr>
          <w:p w:rsidR="0014499D" w:rsidRDefault="0014499D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14499D" w:rsidRDefault="0014499D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28" w:type="dxa"/>
          </w:tcPr>
          <w:p w:rsidR="00935E5B" w:rsidRDefault="00935E5B" w:rsidP="00935E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 «Если ребенок не хочет убирать игрушки. Что делать?»</w:t>
            </w:r>
          </w:p>
          <w:p w:rsidR="00935E5B" w:rsidRDefault="00935E5B" w:rsidP="00935E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Рекомендуемая литература: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«Хочу и буду»</w:t>
            </w:r>
          </w:p>
          <w:p w:rsidR="00935E5B" w:rsidRDefault="00935E5B" w:rsidP="00144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E5B" w:rsidRDefault="00935E5B" w:rsidP="00144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E5B" w:rsidRDefault="00935E5B" w:rsidP="00144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99D" w:rsidTr="0014499D">
        <w:tc>
          <w:tcPr>
            <w:tcW w:w="817" w:type="dxa"/>
          </w:tcPr>
          <w:p w:rsidR="0014499D" w:rsidRDefault="0014499D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14499D" w:rsidRDefault="0014499D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28" w:type="dxa"/>
          </w:tcPr>
          <w:p w:rsidR="0014499D" w:rsidRDefault="00715E15" w:rsidP="001449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 М. «Капризы и истерики детей: как преодолеть?»</w:t>
            </w:r>
          </w:p>
          <w:p w:rsidR="00715E15" w:rsidRDefault="00715E15" w:rsidP="00715E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литература: Леви В. Л. «Нестандартный ребенок»</w:t>
            </w:r>
          </w:p>
        </w:tc>
      </w:tr>
      <w:tr w:rsidR="0014499D" w:rsidTr="0014499D">
        <w:tc>
          <w:tcPr>
            <w:tcW w:w="817" w:type="dxa"/>
          </w:tcPr>
          <w:p w:rsidR="0014499D" w:rsidRDefault="00715E15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14499D" w:rsidRDefault="00715E15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28" w:type="dxa"/>
          </w:tcPr>
          <w:p w:rsidR="0014499D" w:rsidRDefault="00715E15" w:rsidP="00715E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 «Детские страхи: как помочь ребенку?»</w:t>
            </w:r>
          </w:p>
          <w:p w:rsidR="00715E15" w:rsidRDefault="00715E15" w:rsidP="00715E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Рекомендуемая литература: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Курпатов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«Счастливый ребенок»</w:t>
            </w:r>
          </w:p>
        </w:tc>
      </w:tr>
      <w:tr w:rsidR="0014499D" w:rsidTr="0014499D">
        <w:tc>
          <w:tcPr>
            <w:tcW w:w="817" w:type="dxa"/>
          </w:tcPr>
          <w:p w:rsidR="0014499D" w:rsidRDefault="00715E15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14499D" w:rsidRDefault="00715E15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628" w:type="dxa"/>
          </w:tcPr>
          <w:p w:rsidR="00935E5B" w:rsidRDefault="00935E5B" w:rsidP="00935E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Видео: Короткометражный фильм «Бумеранг»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семейных ценностях,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935E5B" w:rsidRDefault="00935E5B" w:rsidP="00935E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литература: Баркан А. И. «Его величество ребенок»</w:t>
            </w:r>
          </w:p>
          <w:p w:rsidR="00715E15" w:rsidRDefault="00715E15" w:rsidP="00715E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99D" w:rsidTr="0014499D">
        <w:tc>
          <w:tcPr>
            <w:tcW w:w="817" w:type="dxa"/>
          </w:tcPr>
          <w:p w:rsidR="0014499D" w:rsidRDefault="00715E15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126" w:type="dxa"/>
          </w:tcPr>
          <w:p w:rsidR="0014499D" w:rsidRDefault="00715E15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28" w:type="dxa"/>
          </w:tcPr>
          <w:p w:rsidR="00935E5B" w:rsidRDefault="00935E5B" w:rsidP="00935E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М. «О воспитании детей: ответы на вопросы родителей» - для старших и подготовительных групп</w:t>
            </w:r>
          </w:p>
          <w:p w:rsidR="00935E5B" w:rsidRDefault="00935E5B" w:rsidP="00935E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 М. «оценка готовности к школе»</w:t>
            </w:r>
          </w:p>
          <w:p w:rsidR="00935E5B" w:rsidRDefault="00935E5B" w:rsidP="00935E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Рекомендуемая литература: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Гипенрейтер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Б. «Общаться с ребенком. Как?»</w:t>
            </w:r>
          </w:p>
          <w:p w:rsidR="00935E5B" w:rsidRDefault="00935E5B" w:rsidP="00935E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E15" w:rsidRDefault="00715E15" w:rsidP="00715E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063" w:rsidTr="0014499D">
        <w:tc>
          <w:tcPr>
            <w:tcW w:w="817" w:type="dxa"/>
          </w:tcPr>
          <w:p w:rsidR="00FF2063" w:rsidRDefault="00FF2063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FF2063" w:rsidRDefault="00FF2063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28" w:type="dxa"/>
          </w:tcPr>
          <w:p w:rsidR="00FF2063" w:rsidRDefault="00FF2063" w:rsidP="00935E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Видео: Сальникова И. « Как справится с кризисом трех лет у ребенка», «Как правильно вести себя с капризным ребенком». Советы психолога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Амонашвили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 «Что делать, если ребенок вас не слушается».</w:t>
            </w:r>
          </w:p>
        </w:tc>
      </w:tr>
      <w:tr w:rsidR="00FF2063" w:rsidTr="0014499D">
        <w:tc>
          <w:tcPr>
            <w:tcW w:w="817" w:type="dxa"/>
          </w:tcPr>
          <w:p w:rsidR="00FF2063" w:rsidRDefault="00FF2063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6" w:type="dxa"/>
          </w:tcPr>
          <w:p w:rsidR="00FF2063" w:rsidRDefault="00FF2063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28" w:type="dxa"/>
          </w:tcPr>
          <w:p w:rsidR="00FF2063" w:rsidRDefault="00FF2063" w:rsidP="00935E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Романенко М. « 7 фраз, которые нельзя говорить ребенку», «7 фраз, которые, которые нужно говорить ребенку каждый день».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Советы психолога.</w:t>
            </w:r>
          </w:p>
          <w:p w:rsidR="00FF2063" w:rsidRDefault="00FF2063" w:rsidP="00935E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литература: Сухомлинский В. «Родительская педагогика».</w:t>
            </w:r>
          </w:p>
        </w:tc>
      </w:tr>
      <w:tr w:rsidR="00FF2063" w:rsidTr="0014499D">
        <w:tc>
          <w:tcPr>
            <w:tcW w:w="817" w:type="dxa"/>
          </w:tcPr>
          <w:p w:rsidR="00FF2063" w:rsidRDefault="00FF2063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FF2063" w:rsidRDefault="00FF2063" w:rsidP="001449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28" w:type="dxa"/>
          </w:tcPr>
          <w:p w:rsidR="00FF2063" w:rsidRDefault="00FF2063" w:rsidP="00935E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Видео: Чибисова М. Ю. «Старший, младший и единственный ребенок, или почему в одной семье дети такие разные?»</w:t>
            </w:r>
          </w:p>
          <w:p w:rsidR="00FF2063" w:rsidRDefault="00FF2063" w:rsidP="00935E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Рекомендуемая литература: Линдгрен А. «Приключения Эмиля из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Леннеберге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Носов Н. «Шурик у дедушки»</w:t>
            </w:r>
          </w:p>
        </w:tc>
      </w:tr>
    </w:tbl>
    <w:p w:rsidR="00E75345" w:rsidRDefault="00E75345" w:rsidP="00935E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5E5B" w:rsidRDefault="00935E5B" w:rsidP="00935E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935E5B" w:rsidRDefault="00935E5B" w:rsidP="00935E5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Объединены усилия семьи и ДОО для развития и воспитания детей.</w:t>
      </w:r>
    </w:p>
    <w:p w:rsidR="00935E5B" w:rsidRDefault="00935E5B" w:rsidP="00935E5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умения родителей актуализированы и обогащены.</w:t>
      </w:r>
    </w:p>
    <w:p w:rsidR="00935E5B" w:rsidRPr="00935E5B" w:rsidRDefault="00935E5B" w:rsidP="00935E5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Повышена уверенность родителей в собственных педагогических возможностях.</w:t>
      </w:r>
    </w:p>
    <w:sectPr w:rsidR="00935E5B" w:rsidRPr="0093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4DDF"/>
    <w:multiLevelType w:val="hybridMultilevel"/>
    <w:tmpl w:val="10E2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65D2C"/>
    <w:multiLevelType w:val="hybridMultilevel"/>
    <w:tmpl w:val="41247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45"/>
    <w:rsid w:val="0014499D"/>
    <w:rsid w:val="004E74C0"/>
    <w:rsid w:val="00715E15"/>
    <w:rsid w:val="00935E5B"/>
    <w:rsid w:val="0096044B"/>
    <w:rsid w:val="00E75345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45"/>
    <w:pPr>
      <w:ind w:left="720"/>
      <w:contextualSpacing/>
    </w:pPr>
  </w:style>
  <w:style w:type="table" w:styleId="a4">
    <w:name w:val="Table Grid"/>
    <w:basedOn w:val="a1"/>
    <w:uiPriority w:val="59"/>
    <w:rsid w:val="0014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45"/>
    <w:pPr>
      <w:ind w:left="720"/>
      <w:contextualSpacing/>
    </w:pPr>
  </w:style>
  <w:style w:type="table" w:styleId="a4">
    <w:name w:val="Table Grid"/>
    <w:basedOn w:val="a1"/>
    <w:uiPriority w:val="59"/>
    <w:rsid w:val="0014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2021-09-24T11:42:00Z</dcterms:created>
  <dcterms:modified xsi:type="dcterms:W3CDTF">2022-03-04T09:56:00Z</dcterms:modified>
</cp:coreProperties>
</file>