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«УТВЕРЖДАЮ»</w:t>
      </w: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Заведующий____________________Е.Т. Краева</w:t>
      </w: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Приказ № 178 от 01.09.2016г.</w:t>
      </w: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t xml:space="preserve">ПАСПОРТ </w:t>
      </w:r>
    </w:p>
    <w:p w:rsidR="00500011" w:rsidRPr="007F55EC" w:rsidRDefault="00500011" w:rsidP="0050001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t>ДОСТУПНОСТИ</w:t>
      </w: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br/>
        <w:t xml:space="preserve">муниципального дошкольного образовательного учреждения </w:t>
      </w:r>
    </w:p>
    <w:p w:rsidR="00500011" w:rsidRPr="007F55EC" w:rsidRDefault="00500011" w:rsidP="0050001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t>детский сад «Теремок»</w:t>
      </w: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28"/>
          <w:szCs w:val="28"/>
          <w:lang w:eastAsia="ru-RU"/>
        </w:rPr>
      </w:pPr>
      <w:r w:rsidRPr="007F55EC">
        <w:rPr>
          <w:rFonts w:ascii="inherit" w:eastAsia="Times New Roman" w:hAnsi="inherit" w:cs="Times New Roman"/>
          <w:color w:val="333333"/>
          <w:kern w:val="36"/>
          <w:sz w:val="28"/>
          <w:szCs w:val="28"/>
          <w:lang w:eastAsia="ru-RU"/>
        </w:rPr>
        <w:t>г.</w:t>
      </w: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t xml:space="preserve"> </w:t>
      </w:r>
      <w:r w:rsidRPr="007F55EC">
        <w:rPr>
          <w:rFonts w:ascii="inherit" w:eastAsia="Times New Roman" w:hAnsi="inherit" w:cs="Times New Roman"/>
          <w:color w:val="333333"/>
          <w:kern w:val="36"/>
          <w:sz w:val="28"/>
          <w:szCs w:val="28"/>
          <w:lang w:eastAsia="ru-RU"/>
        </w:rPr>
        <w:t>Мышкин</w:t>
      </w:r>
    </w:p>
    <w:p w:rsidR="00500011" w:rsidRPr="007F55EC" w:rsidRDefault="00500011" w:rsidP="00500011">
      <w:pPr>
        <w:spacing w:before="377" w:after="189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</w:pPr>
      <w:r w:rsidRPr="007F55EC">
        <w:rPr>
          <w:rFonts w:ascii="inherit" w:eastAsia="Times New Roman" w:hAnsi="inherit" w:cs="Times New Roman"/>
          <w:color w:val="333333"/>
          <w:kern w:val="36"/>
          <w:sz w:val="46"/>
          <w:szCs w:val="46"/>
          <w:lang w:eastAsia="ru-RU"/>
        </w:rPr>
        <w:lastRenderedPageBreak/>
        <w:t>1. Общие сведения об объекте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1.1. Наименование (вид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) объекта - муниципальное дошкольное образовательное учреждение детский сад «</w:t>
      </w:r>
      <w:proofErr w:type="gram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Теремок»_</w:t>
      </w:r>
      <w:proofErr w:type="gramEnd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____________________________________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1.2. Адрес объекта 152830, Ярославская область, г. Мышкин, ул. Орджоникидзе, д. 21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1.3. Сведения о размещении объекта: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отдельно стоящее здание 2 этажа, 1739,4 кв. м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часть здания __________ этажей (или на ___________ этаже), _________ кв. м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наличие прилегающего земельного участка (да, нет</w:t>
      </w:r>
      <w:proofErr w:type="gram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  кв.</w:t>
      </w:r>
      <w:proofErr w:type="gramEnd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1.4. Год постройки здания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2013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последнего капитального ремонта - 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1.5. Дата предстоящих плановых ремонтных работ: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текущего 2017 г.,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капитального ________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об организации, расположенной на объекте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1.6. Название организации (учреждения), (полное юридическое наименование - согласно Уставу, краткое наименование)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муниципальное дошкольное образовательное учреждение детский сад «Теремок»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МДОУ детский сад «Теремок»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1.7. Юридический адрес организации (учреждения) 152830, Ярославская область, г. Мышкин, ул. Орджоникидзе, д. 21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1.8. Основание для пользования объектом (оперативное управление, аренда, </w:t>
      </w:r>
      <w:proofErr w:type="gram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собственность) 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оперативное</w:t>
      </w:r>
      <w:proofErr w:type="gramEnd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управление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1.9. Форма собственности (государственная, негосударственная)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государственная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1.10. Территориальная принадлежность (федеральная, региональная, муниципальная)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- муниципальная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1.11. Вышестоящая организация (наименование) –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Управление образования администрации Мышкинского МР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1.12. Адрес вышестоящей организации, другие координаты 152830, Ярославская область, Г. Мышкин, ул. Успенская, д.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 w:rsidRPr="007F55E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образование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2.2 Виды оказываемых услуг –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воспитание и обучение детей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дошкольного возраста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2.3 Форма оказания услуг: (на объекте, с длительным пребыванием, в </w:t>
      </w:r>
      <w:proofErr w:type="spell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т.ч</w:t>
      </w:r>
      <w:proofErr w:type="spellEnd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проживанием, на дому, дистанционно) -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на объекте, 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- </w:t>
      </w:r>
      <w:r w:rsidRPr="007F55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7F55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F5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0,</w:t>
      </w:r>
      <w:proofErr w:type="gramStart"/>
      <w:r w:rsidRPr="007F5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 до</w:t>
      </w:r>
      <w:proofErr w:type="gramEnd"/>
      <w:r w:rsidRPr="007F5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 лет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2.6 Плановая мощность: посещаемость (количество обслуживаемых в день), вместимость, пропускная способность – дети-110, персонал- 41 чел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2.7 Участие в исполнении ИПР инвалида, ребенка-инвалида (да, </w:t>
      </w:r>
      <w:proofErr w:type="gram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нет) 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  <w:proofErr w:type="gramEnd"/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</w:p>
    <w:p w:rsidR="00500011" w:rsidRPr="007F55EC" w:rsidRDefault="00500011" w:rsidP="00500011">
      <w:pPr>
        <w:spacing w:after="0" w:line="392" w:lineRule="atLeast"/>
        <w:jc w:val="center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 w:rsidRPr="007F55E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>3. Состояние доступности объекта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 Путь следования к объекту пассажирским транспортом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(описать маршрут движения с использованием пассажирского транспорта)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наличие адаптированного пассажирского транспорта к объекту -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 Путь к объекту от ближайшей остановки пассажирского транспорта: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3.2.1 расстояние до объекта от остановки транспорта-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300 м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3.2.2 время движения (пешком) -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5 мин.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3.2.3 наличие выделенного от проезжей части пешеходного пути (да, нет),-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да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3.2.4 Перекрестки: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нерегулируемые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; регулируемые, со звуковой сигнализацией, таймером; 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нет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3.2.5 Информация на пути следования к объекту: акустическая, тактильная, визуальная;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3.2.6 Перепады высоты на пути: есть, нет (описать 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Их обустройство для инвалидов на коляске: да, нет (</w:t>
      </w:r>
      <w:r w:rsidRPr="007F55E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нет</w:t>
      </w: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3.3 Организация доступности объекта для инвалидов - форма обслуживания*</w:t>
      </w:r>
    </w:p>
    <w:tbl>
      <w:tblPr>
        <w:tblW w:w="1043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571"/>
        <w:gridCol w:w="5228"/>
      </w:tblGrid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(формы </w:t>
            </w:r>
            <w:proofErr w:type="gramStart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обслуживания)</w:t>
            </w:r>
            <w:hyperlink r:id="rId4" w:history="1">
              <w:r w:rsidRPr="007F55EC">
                <w:rPr>
                  <w:rFonts w:ascii="Times New Roman" w:eastAsia="Times New Roman" w:hAnsi="Times New Roman" w:cs="Times New Roman"/>
                  <w:color w:val="0A3A83"/>
                  <w:sz w:val="24"/>
                  <w:szCs w:val="24"/>
                  <w:u w:val="single"/>
                </w:rPr>
                <w:t>*</w:t>
              </w:r>
              <w:proofErr w:type="gramEnd"/>
            </w:hyperlink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* - указывается один из вариантов: "А", "Б", "ДУ", "ВНД"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3.4 Состояние доступности основных структурно-функциональных зон</w:t>
      </w:r>
    </w:p>
    <w:tbl>
      <w:tblPr>
        <w:tblW w:w="1049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49"/>
        <w:gridCol w:w="5798"/>
      </w:tblGrid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hyperlink r:id="rId5" w:history="1">
              <w:r w:rsidRPr="007F55EC">
                <w:rPr>
                  <w:rFonts w:ascii="Times New Roman" w:eastAsia="Times New Roman" w:hAnsi="Times New Roman" w:cs="Times New Roman"/>
                  <w:color w:val="0A3A83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500011" w:rsidRPr="007F55EC" w:rsidTr="006F4F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* Указывается: ДП-В - доступно полностью всем; ДП-И (К, </w:t>
      </w:r>
      <w:proofErr w:type="gramStart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</w:t>
      </w:r>
      <w:proofErr w:type="gramEnd"/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3.5. Итоговое заключение о состоянии доступности ОСИ: _ДП-В________</w:t>
      </w:r>
    </w:p>
    <w:p w:rsidR="00500011" w:rsidRPr="007F55EC" w:rsidRDefault="00500011" w:rsidP="00500011">
      <w:pPr>
        <w:spacing w:before="377" w:after="189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 w:rsidRPr="007F55E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>4. Управленческое решение</w:t>
      </w:r>
    </w:p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131"/>
        <w:gridCol w:w="4159"/>
      </w:tblGrid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адаптации объекта (вид </w:t>
            </w:r>
            <w:proofErr w:type="gramStart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</w:t>
            </w:r>
            <w:hyperlink r:id="rId6" w:history="1">
              <w:r w:rsidRPr="007F55EC">
                <w:rPr>
                  <w:rFonts w:ascii="Times New Roman" w:eastAsia="Times New Roman" w:hAnsi="Times New Roman" w:cs="Times New Roman"/>
                  <w:color w:val="0A3A83"/>
                  <w:sz w:val="24"/>
                  <w:szCs w:val="24"/>
                  <w:u w:val="single"/>
                </w:rPr>
                <w:t>*</w:t>
              </w:r>
              <w:proofErr w:type="gramEnd"/>
            </w:hyperlink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500011" w:rsidRPr="007F55EC" w:rsidTr="006F4F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00011" w:rsidRPr="007F55EC" w:rsidRDefault="00500011" w:rsidP="006F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5E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</w:tbl>
    <w:p w:rsidR="00500011" w:rsidRPr="007F55EC" w:rsidRDefault="00500011" w:rsidP="00500011">
      <w:pPr>
        <w:spacing w:after="0" w:line="39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F55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</w:t>
      </w:r>
    </w:p>
    <w:p w:rsidR="008D6581" w:rsidRDefault="008D6581">
      <w:bookmarkStart w:id="0" w:name="_GoBack"/>
      <w:bookmarkEnd w:id="0"/>
    </w:p>
    <w:sectPr w:rsidR="008D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500011"/>
    <w:rsid w:val="008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88BB-B142-4F8F-8BA5-6293A82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ipedia.ru/document/5195408?pid=735" TargetMode="External"/><Relationship Id="rId5" Type="http://schemas.openxmlformats.org/officeDocument/2006/relationships/hyperlink" Target="http://www.docipedia.ru/document/5195408?pid=729" TargetMode="External"/><Relationship Id="rId4" Type="http://schemas.openxmlformats.org/officeDocument/2006/relationships/hyperlink" Target="http://www.docipedia.ru/document/5195408?pid=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2017-11-07T08:52:00Z</dcterms:created>
  <dcterms:modified xsi:type="dcterms:W3CDTF">2017-11-07T08:53:00Z</dcterms:modified>
</cp:coreProperties>
</file>