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05" w:rsidRPr="00D05D55" w:rsidRDefault="008D7E05" w:rsidP="008D7E05">
      <w:pPr>
        <w:pStyle w:val="a5"/>
        <w:jc w:val="center"/>
        <w:rPr>
          <w:rFonts w:ascii="Times New Roman" w:hAnsi="Times New Roman" w:cs="Times New Roman"/>
          <w:sz w:val="52"/>
          <w:szCs w:val="52"/>
        </w:rPr>
      </w:pPr>
      <w:r w:rsidRPr="00D05D55">
        <w:rPr>
          <w:rFonts w:ascii="Times New Roman" w:hAnsi="Times New Roman" w:cs="Times New Roman"/>
          <w:sz w:val="52"/>
          <w:szCs w:val="52"/>
        </w:rPr>
        <w:t xml:space="preserve">Консультация  для </w:t>
      </w:r>
      <w:r>
        <w:rPr>
          <w:rFonts w:ascii="Times New Roman" w:hAnsi="Times New Roman" w:cs="Times New Roman"/>
          <w:sz w:val="52"/>
          <w:szCs w:val="52"/>
        </w:rPr>
        <w:t>родителей.</w:t>
      </w:r>
    </w:p>
    <w:p w:rsidR="008D7E05" w:rsidRDefault="008D7E05" w:rsidP="00276BB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76BB6" w:rsidRPr="008D7E05" w:rsidRDefault="00276BB6" w:rsidP="00276BB6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8D7E05">
        <w:rPr>
          <w:rFonts w:ascii="Times New Roman" w:hAnsi="Times New Roman" w:cs="Times New Roman"/>
          <w:b/>
          <w:color w:val="FF0000"/>
          <w:sz w:val="48"/>
          <w:szCs w:val="48"/>
        </w:rPr>
        <w:t>ВСТРЕЧАЕМ НОВЫЙ ГОД ВМЕСТЕ С РЕБЁНКОМ</w:t>
      </w:r>
    </w:p>
    <w:p w:rsidR="00276BB6" w:rsidRPr="00276BB6" w:rsidRDefault="00276BB6" w:rsidP="00276BB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5407E9FC" wp14:editId="4EA839C5">
            <wp:simplePos x="0" y="0"/>
            <wp:positionH relativeFrom="column">
              <wp:posOffset>4069715</wp:posOffset>
            </wp:positionH>
            <wp:positionV relativeFrom="paragraph">
              <wp:posOffset>449580</wp:posOffset>
            </wp:positionV>
            <wp:extent cx="1946275" cy="2125345"/>
            <wp:effectExtent l="0" t="0" r="0" b="8255"/>
            <wp:wrapTight wrapText="bothSides">
              <wp:wrapPolygon edited="0">
                <wp:start x="0" y="0"/>
                <wp:lineTo x="0" y="21490"/>
                <wp:lineTo x="21353" y="21490"/>
                <wp:lineTo x="2135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12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BB6">
        <w:rPr>
          <w:rFonts w:ascii="Times New Roman" w:hAnsi="Times New Roman" w:cs="Times New Roman"/>
          <w:sz w:val="28"/>
          <w:szCs w:val="28"/>
        </w:rPr>
        <w:t xml:space="preserve">      Кто из нас, взрослых, не любит новогоднюю елочку и красивые, почти волшебные подарки под ней…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Новый год - самый таинственный и чудесный праздник, любимый для большинства выросших детей. Единственный волшебный праздник в советскую эпоху.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А ведь в тридцатые годы, когда  в домах запрещалось ставить елочку, многие папы и мамы тайком под пальто проносили несколько еловых веточек, и, закрыв шторы, чтобы не увидели соседи, вешали на эти веточки чудом сохранившиеся игрушки.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Потом власть смягчилась, и новогодние елки вернулись в дома, навсегда заняв место в сердцах малышей.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Новый год, Рождество, Старый Новый год – они расположены так близко, в стране новогодние каникулы, родители могут полностью посвятить себя детям и семье, сделать эти дни праздничными, насыщенными.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Хотелось бы поговорить о «технике безопасности» при проведении ново</w:t>
      </w:r>
      <w:bookmarkStart w:id="0" w:name="_GoBack"/>
      <w:bookmarkEnd w:id="0"/>
      <w:r w:rsidRPr="00276BB6">
        <w:rPr>
          <w:rFonts w:ascii="Times New Roman" w:hAnsi="Times New Roman" w:cs="Times New Roman"/>
          <w:sz w:val="28"/>
          <w:szCs w:val="28"/>
        </w:rPr>
        <w:t>годних праздников.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76BB6">
        <w:rPr>
          <w:rFonts w:ascii="Times New Roman" w:hAnsi="Times New Roman" w:cs="Times New Roman"/>
          <w:b/>
          <w:i/>
          <w:color w:val="FF0000"/>
          <w:sz w:val="28"/>
          <w:szCs w:val="28"/>
        </w:rPr>
        <w:t>Самые маленькие дети: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Это детки до двух с половиной лет.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Эти 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>малыши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как правило еще плохо говорят,   не помнят предыдущий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234950</wp:posOffset>
            </wp:positionV>
            <wp:extent cx="1938655" cy="2145665"/>
            <wp:effectExtent l="0" t="0" r="4445" b="6985"/>
            <wp:wrapTight wrapText="bothSides">
              <wp:wrapPolygon edited="0">
                <wp:start x="0" y="0"/>
                <wp:lineTo x="0" y="21479"/>
                <wp:lineTo x="21437" y="21479"/>
                <wp:lineTo x="2143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BB6">
        <w:rPr>
          <w:rFonts w:ascii="Times New Roman" w:hAnsi="Times New Roman" w:cs="Times New Roman"/>
          <w:sz w:val="28"/>
          <w:szCs w:val="28"/>
        </w:rPr>
        <w:t>Но-вый год – ведь они были еще совсем малы. Они если и слышали про деда Мороза, или видели его на  картинке в книжках, то вживую с ним еще не встречались.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И часто родители ждут – не дождутся, когда же ребенок встанет на ножки, чтобы познакомить его с Дедушкой Морозом.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Но их двух или даже трехлетний малыш может не обрадоваться, а очень испугаться.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Для самых маленьких детей важно, чтобы во </w:t>
      </w:r>
      <w:r w:rsidRPr="00276BB6">
        <w:rPr>
          <w:rFonts w:ascii="Times New Roman" w:hAnsi="Times New Roman" w:cs="Times New Roman"/>
          <w:sz w:val="28"/>
          <w:szCs w:val="28"/>
        </w:rPr>
        <w:lastRenderedPageBreak/>
        <w:t>время самого Нового Года и вообще рождественских праздников, жизнь не теряла своей понятности, предсказуемости. Слишком сильные впечатления нередко выбивают ребенка из колеи и приводят к поведенческим сбоям.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6BB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Итак, как сделать встречу с Дедом Морозом безопасной для ребенка.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6BB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Время приглядеться: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Собираясь на детский праздник, или приглашая Деда 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>Мороза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домой вспомните золотое правило, относящееся к общению маленького ребенка с незнакомыми людьми.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Для того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чтобы ваш малыш не испугался незнакомца, а тем более такого яркого в красном халате, ему нужно время, чтобы приглядеться, привыкнуть к присутствию незнакомого человека в комнате и привыкнуть к его необычному внешнему виду.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Например, маленькие детки могут так испугаться шумного, громогласного, огромного Деда Мороза, что потом долго еще любая фигура в красном кафтане будет вызывать у  ребенка приступы паники.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Выбирая кандидата в 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>Деды Морозы и планируя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сценарий домашнего праздника нужно, прежде всего, дать Деду Морозу четкую инструкцию.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6BB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Где же настоящий Дед Мороз?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5F82D02" wp14:editId="2CE37AFF">
            <wp:simplePos x="0" y="0"/>
            <wp:positionH relativeFrom="column">
              <wp:posOffset>3796665</wp:posOffset>
            </wp:positionH>
            <wp:positionV relativeFrom="paragraph">
              <wp:posOffset>236855</wp:posOffset>
            </wp:positionV>
            <wp:extent cx="2164080" cy="2145665"/>
            <wp:effectExtent l="0" t="0" r="7620" b="6985"/>
            <wp:wrapTight wrapText="bothSides">
              <wp:wrapPolygon edited="0">
                <wp:start x="0" y="0"/>
                <wp:lineTo x="0" y="21479"/>
                <wp:lineTo x="21486" y="21479"/>
                <wp:lineTo x="2148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BB6">
        <w:rPr>
          <w:rFonts w:ascii="Times New Roman" w:hAnsi="Times New Roman" w:cs="Times New Roman"/>
          <w:sz w:val="28"/>
          <w:szCs w:val="28"/>
        </w:rPr>
        <w:t xml:space="preserve">        Деткам постарше, которые уже хорошо понимают, что дедов Морозов много, и все они разные и костюмы тоже разные. В саду на празднике – один дед Мороз, в детском клубе – другой, а театре – третий, и все они разный, да еще в каждом супермаркете по деду Морозу. Вполне можно объяснить, что настоящий дед Мороз – один, он невидимый простому глазу и именно он кладет подарки под праздничную елочку, а эти все деды Морозы – его помощники, потому что один он не может успеть везде, на праздник в каждый детский сад.  Вот и приходится посылать помощников – младших дедов Морозов. Сознание ребенка вполне готово именно к такой версии событий - вспомните русскую сказку «Два Мороза».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6BB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Стоит ли приглашать деда Мороза домой?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Если речь идет о ребенке возрастом от 3 до 6 лет, то ответ на этот 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>вопрос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скорее всего будет положительным.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В этом возрасте дети уже достаточно большие, чтобы не слишком деда Мороза бояться, но еще достаточно маленькие и поэтому в то, что это действительно дед Мороз, а не дядя переодетый верят.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6BB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Ожидание праздника: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lastRenderedPageBreak/>
        <w:t xml:space="preserve">       Очень значимым, и фактически утерянным в советские годы из-за постоянной спешки работающих мам, фактором в подготовке к Новому Году и Рождеству является сам процесс подготовки праздника, «праздник ожидания праздника».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6BB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Что можно делать с ребенком вместе и для ребенка: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Прежде всего, для малыша, которому уже исполнилось 3 года последние 10 дней - неделю вести « календарь ожидания» праздника.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Нужно либо в определенное время суток, например перед сном, отрывать вместе с ребенком листочек у отрывного календаря, обращая его внимание на то, как мало осталось листочков, а значит и дней до конца старого года, а значит и начала Нового.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Дети дошкольники не вполне осознают ход времени и его длительность. И ваш «календарь ожидания» сможет им в этом помочь.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От детей, которым больше 4- 5 лет можно ожидать многократно повторяющихся вопросов: «мама, ну когда же наступит праздник?»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Раздражаться на эти вопросы не следует, но нужно наполнить последние предновогодние дни спокойными предпраздничными приготовлениями.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Например, можно вместе с малышом готовить подарки родственникам и друзьям  и обязательно упаковывать вместе в нарядную бумагу. Дети постарше могут с удовольствием надписывать подарки и делать новогодние и рождественские открытки.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Хорошее предпраздничное занятие – выпечка специального пряного печенья, которое на нарядных ленточках можно повесить на елочку. Запах корицы и имбиря при этом у ребенка напрямую станет ассоциироваться с чем то волшебным. Маленькие дети ведь очень чувствительны к запахам.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Обязательно стоит читать новогодние, рождественские, святочные истории и сказки, которые будут готовить сознание вашего ребенка к предстоящим праздникам.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Можно также постепенно, в течение последних двух недель перед праздником украшать дом самодельными и покупными игрушками, рождественскими огоньками и фонариками. Рисовать на окошки картинки витражными красками.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И к Новому году дом должен постепенно преобразиться, желательно при непосредственном участии ребенка.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Еще одна хорошая затея – письма и открытки Деду Морозу, которые кладутся в морозильник или прикрепляются к окошку, откуда дед их сам забирает. В это верят даже младшие школьники. А написание письма – хороший способ узнать самые заветные желания ребенка. Только не подавайте вида, что вы это письмо прочли.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6BB6">
        <w:rPr>
          <w:rFonts w:ascii="Times New Roman" w:hAnsi="Times New Roman" w:cs="Times New Roman"/>
          <w:b/>
          <w:i/>
          <w:color w:val="FF0000"/>
          <w:sz w:val="28"/>
          <w:szCs w:val="28"/>
        </w:rPr>
        <w:lastRenderedPageBreak/>
        <w:t xml:space="preserve">        Много «хорошо» уже не хорошо: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Чем больше праздников, тем хуже воспринимается каждый из них, особенно если они однотипные, с похожим сценарием похищения каких-нибудь атрибутов новогоднего праздника, типа мешка с подарками или снегурочки.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 Выбирайте мероприятия разноплановые.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Общее правило такое - елок должно быть не больше, чем возраст ребенка минус один, включая домашние, детсадовские праздники.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276BB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А сколько «елок» нормально?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По-хорошему, настоящий новогодний праздник должен быть один. А вот если у ребенка каждый день елка, на которую приходит дед Мороз, да еще и сценарии праздников во многом похожи – то ощущение волшебства может начать уступать  место  просто усталости.</w:t>
      </w:r>
    </w:p>
    <w:p w:rsidR="00276BB6" w:rsidRPr="008D7E05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D7E0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Царство новогодних подарков: Сколько, когда и как дарить?</w:t>
      </w:r>
    </w:p>
    <w:p w:rsidR="00276BB6" w:rsidRPr="00276BB6" w:rsidRDefault="008D7E05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EE635A4" wp14:editId="30A481D6">
            <wp:simplePos x="0" y="0"/>
            <wp:positionH relativeFrom="column">
              <wp:posOffset>3295015</wp:posOffset>
            </wp:positionH>
            <wp:positionV relativeFrom="paragraph">
              <wp:posOffset>116840</wp:posOffset>
            </wp:positionV>
            <wp:extent cx="2676525" cy="2139950"/>
            <wp:effectExtent l="0" t="0" r="9525" b="0"/>
            <wp:wrapTight wrapText="bothSides">
              <wp:wrapPolygon edited="0">
                <wp:start x="0" y="0"/>
                <wp:lineTo x="0" y="21344"/>
                <wp:lineTo x="21523" y="21344"/>
                <wp:lineTo x="2152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BB6" w:rsidRPr="00276BB6">
        <w:rPr>
          <w:rFonts w:ascii="Times New Roman" w:hAnsi="Times New Roman" w:cs="Times New Roman"/>
          <w:sz w:val="28"/>
          <w:szCs w:val="28"/>
        </w:rPr>
        <w:t xml:space="preserve">       Важно, чтобы к концу рождественских каникул ребенок не кривился при виде очередной упаковки с подарками, а мог бы проявлять радость и живой интерес.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Детки, которым еще не исполнилось трех лет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вообще не всегда понимают, что им что-то подарили, или бывают задарены настолько, что их реакция весьма смазана.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Не ждите мгновенной радости, благодарности.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Нередко хороший и действительно правильный подарок ребенок сможет оценить не сразу. Мгновенно оцениваются подарки яркие и броские, которые столь же быстро и забываются. Тем более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что яркие события, шум, суета и обилие впечатлений новогоднего праздника таково, что  ребенку трудно бывает сохранить живость реакции. Не судите об удачности и неудачности подарка по первой реакции.</w:t>
      </w:r>
    </w:p>
    <w:p w:rsidR="00276BB6" w:rsidRPr="008D7E05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D7E0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Подарки для других: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Вообще же существовали до революции и возобновляются сейчас замечательные российские традиции помощи небогатым семьям и устройства елок для неимущих детей. Если ваш ребенок уже школьник, то после чтения святочных историй, где сюжет чудесной помощи бедным присутствует непременно, очень было бы хорошо сделать что-то реальное, в чем мог бы принять участие и ребенок.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lastRenderedPageBreak/>
        <w:t xml:space="preserve">      Тогда новогодние праздники из времени бесконечного потребления подарков и удовольствий превратятся во время, когда ваш ребенок сможет поучиться делать что-то и для других.</w:t>
      </w:r>
    </w:p>
    <w:p w:rsidR="00276BB6" w:rsidRPr="008D7E05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D7E0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Новый Год и Рождество: как сделать так, чтобы рождественский праздник не был второстепенным: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Ребенок воспринимает мир честно.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Если елку ставят на новый год, и все подарки дарят на Новый год – 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этот праздник и есть главный. Тут уж все зависит от приоритетов семьи. Ведь для нас, нынешних родителей, Новый год и был главным и единственным праздником. И часто мы просто не знакомы с замечательными российскими традициями празднования Рождества и проведения Святок – то есть двух недель, следующих за Рождеством.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И это очень обидно – в результате наши дети не получают лучшего, веками создаваемого народной традицией.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Если вам важно, чтобы ребенок воспринимал Рождество как праздник главный, или, по крайней мере, не уступающий по важности Новому Году – нужно соответствующим образом составить расписание праздничных событий и мероприятий.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Так получилось, что после перехода на юлианский календарь, совершенного после революции, Новый год празднуется сначала, а Рождество – потом. По старому  стилю все ровно наоборот – и это очень созвучно детскому восприятию. Дети главным считают тот праздник, который идет первым.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Поэтому, желая, выделит значимость Рождества, нужно всячески «приглушать» новогоднее буйство.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Елку мы ставим на Новый Год – это так привычно, что редкие семьи 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>отваживаются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что-то тут менять. Но ведь можно перед Рождеством помимо шариков украсить елку сластями, фруктами, печеньем, орешками в золотой и серебряной бумаге. Это будет так волшебно, что ребенок наверняка запомнит рождественское превращение елочки.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И главные подарки тоже можно дарить на Рождество.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В некоторых семьях детям говорят, что на Новый Год под елочку приносит подарки дед Мороз, а на Рождество – ангелы.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Малыши верят всему, и кто же не обрадуется еще  одному подарку.</w:t>
      </w:r>
    </w:p>
    <w:p w:rsidR="00276BB6" w:rsidRPr="008D7E05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8D7E0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Выбор мероприятия по возрасту ребенка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Общее правило – чем меньше возраст ребенка, тем меньше масштаб мероприятия. Особенное внимание должны вызывать дети, у которых если заикание или запинки в речи, или же другая неврологическая симптоматика. Также нужно поберечь детей, которые недавно пережили сильный стресс, </w:t>
      </w:r>
      <w:r w:rsidRPr="00276BB6">
        <w:rPr>
          <w:rFonts w:ascii="Times New Roman" w:hAnsi="Times New Roman" w:cs="Times New Roman"/>
          <w:sz w:val="28"/>
          <w:szCs w:val="28"/>
        </w:rPr>
        <w:lastRenderedPageBreak/>
        <w:t>или же просто от природы впечатлительны, или имеют большое количество страхов.</w:t>
      </w:r>
    </w:p>
    <w:p w:rsidR="00276BB6" w:rsidRPr="008D7E05" w:rsidRDefault="00276BB6" w:rsidP="00276BB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8D7E0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Вспоминаем праздники:</w:t>
      </w:r>
    </w:p>
    <w:p w:rsidR="00276BB6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  Новогоднее время такое насыщенное, и так быстро пролетает. Остаются фотографии, видеосъемки, и их обязательно нужно смотреть в течение года. Я бы рекомендовала сделать специальный новогодний альбомчик для </w:t>
      </w:r>
      <w:r w:rsidR="008D7E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063240" cy="2038350"/>
            <wp:effectExtent l="0" t="0" r="3810" b="0"/>
            <wp:wrapTight wrapText="bothSides">
              <wp:wrapPolygon edited="0">
                <wp:start x="0" y="0"/>
                <wp:lineTo x="0" y="21398"/>
                <wp:lineTo x="21493" y="21398"/>
                <wp:lineTo x="2149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BB6">
        <w:rPr>
          <w:rFonts w:ascii="Times New Roman" w:hAnsi="Times New Roman" w:cs="Times New Roman"/>
          <w:sz w:val="28"/>
          <w:szCs w:val="28"/>
        </w:rPr>
        <w:t>малыша -  в него можно вложить не только фотографии с праздников, но и его рисунки, а также рассказы о праздниках, написанные мамой со слов ребенка. Тогда это может получиться настоящая летопись. И ваш ребенок научится «художественно» относиться к событиям своей жизни и воспоминаниям.</w:t>
      </w:r>
    </w:p>
    <w:p w:rsidR="00657FD2" w:rsidRPr="00276BB6" w:rsidRDefault="00276BB6" w:rsidP="00276B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76BB6">
        <w:rPr>
          <w:rFonts w:ascii="Times New Roman" w:hAnsi="Times New Roman" w:cs="Times New Roman"/>
          <w:sz w:val="28"/>
          <w:szCs w:val="28"/>
        </w:rPr>
        <w:t xml:space="preserve">       По </w:t>
      </w:r>
      <w:proofErr w:type="gramStart"/>
      <w:r w:rsidRPr="00276BB6">
        <w:rPr>
          <w:rFonts w:ascii="Times New Roman" w:hAnsi="Times New Roman" w:cs="Times New Roman"/>
          <w:sz w:val="28"/>
          <w:szCs w:val="28"/>
        </w:rPr>
        <w:t>прошествии</w:t>
      </w:r>
      <w:proofErr w:type="gramEnd"/>
      <w:r w:rsidRPr="00276BB6">
        <w:rPr>
          <w:rFonts w:ascii="Times New Roman" w:hAnsi="Times New Roman" w:cs="Times New Roman"/>
          <w:sz w:val="28"/>
          <w:szCs w:val="28"/>
        </w:rPr>
        <w:t xml:space="preserve"> праздников многие дети любят наряжаться в маскарадные костюмы и рассматривать елочные игрушки, убранные в коробки. На всех этих вещах лежит отсвет самого волшебного праздника детства.</w:t>
      </w:r>
    </w:p>
    <w:sectPr w:rsidR="00657FD2" w:rsidRPr="00276BB6" w:rsidSect="008D7E05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09E"/>
    <w:rsid w:val="00276BB6"/>
    <w:rsid w:val="004D18A7"/>
    <w:rsid w:val="00657FD2"/>
    <w:rsid w:val="008D7E05"/>
    <w:rsid w:val="008F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B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D7E0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BB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D7E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E99B4-EFEA-4A0D-A9BB-DA8D1C678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1663</Words>
  <Characters>9481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иван</cp:lastModifiedBy>
  <cp:revision>2</cp:revision>
  <dcterms:created xsi:type="dcterms:W3CDTF">2021-04-14T20:16:00Z</dcterms:created>
  <dcterms:modified xsi:type="dcterms:W3CDTF">2021-04-18T07:16:00Z</dcterms:modified>
</cp:coreProperties>
</file>