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1" w:rsidRDefault="003D6D81" w:rsidP="003D6D81">
      <w:pPr>
        <w:pStyle w:val="c6"/>
        <w:shd w:val="clear" w:color="auto" w:fill="FFFFFF"/>
        <w:spacing w:before="0" w:beforeAutospacing="0" w:after="0" w:afterAutospacing="0"/>
        <w:ind w:left="116" w:right="116"/>
        <w:jc w:val="center"/>
        <w:rPr>
          <w:rStyle w:val="c0"/>
          <w:color w:val="000000"/>
          <w:sz w:val="56"/>
          <w:szCs w:val="56"/>
        </w:rPr>
      </w:pPr>
      <w:r w:rsidRPr="003D6D81">
        <w:rPr>
          <w:rStyle w:val="c0"/>
          <w:color w:val="000000"/>
          <w:sz w:val="56"/>
          <w:szCs w:val="56"/>
        </w:rPr>
        <w:t>Консультации для родителей</w:t>
      </w:r>
    </w:p>
    <w:p w:rsidR="003D6D81" w:rsidRPr="003D6D81" w:rsidRDefault="003D6D81" w:rsidP="003D6D81">
      <w:pPr>
        <w:pStyle w:val="c6"/>
        <w:shd w:val="clear" w:color="auto" w:fill="FFFFFF"/>
        <w:spacing w:before="0" w:beforeAutospacing="0" w:after="0" w:afterAutospacing="0"/>
        <w:ind w:left="116" w:right="116"/>
        <w:jc w:val="center"/>
        <w:rPr>
          <w:rStyle w:val="c0"/>
          <w:color w:val="000000"/>
          <w:sz w:val="56"/>
          <w:szCs w:val="56"/>
        </w:rPr>
      </w:pPr>
    </w:p>
    <w:p w:rsidR="003D6D81" w:rsidRDefault="003D6D81" w:rsidP="003D6D81">
      <w:pPr>
        <w:pStyle w:val="c6"/>
        <w:shd w:val="clear" w:color="auto" w:fill="FFFFFF"/>
        <w:spacing w:before="0" w:beforeAutospacing="0" w:after="0" w:afterAutospacing="0"/>
        <w:ind w:left="116" w:right="116"/>
        <w:jc w:val="center"/>
        <w:rPr>
          <w:rStyle w:val="c0"/>
          <w:color w:val="17365D" w:themeColor="text2" w:themeShade="BF"/>
          <w:sz w:val="72"/>
          <w:szCs w:val="72"/>
        </w:rPr>
      </w:pPr>
      <w:r w:rsidRPr="003D6D81">
        <w:rPr>
          <w:rStyle w:val="c0"/>
          <w:color w:val="17365D" w:themeColor="text2" w:themeShade="BF"/>
          <w:sz w:val="72"/>
          <w:szCs w:val="72"/>
        </w:rPr>
        <w:t>«</w:t>
      </w:r>
      <w:bookmarkStart w:id="0" w:name="_GoBack"/>
      <w:r w:rsidRPr="003D6D81">
        <w:rPr>
          <w:rStyle w:val="c0"/>
          <w:color w:val="17365D" w:themeColor="text2" w:themeShade="BF"/>
          <w:sz w:val="72"/>
          <w:szCs w:val="72"/>
        </w:rPr>
        <w:t>Какие игрушки необходимы детям</w:t>
      </w:r>
      <w:bookmarkEnd w:id="0"/>
      <w:r w:rsidRPr="003D6D81">
        <w:rPr>
          <w:rStyle w:val="c0"/>
          <w:color w:val="17365D" w:themeColor="text2" w:themeShade="BF"/>
          <w:sz w:val="72"/>
          <w:szCs w:val="72"/>
        </w:rPr>
        <w:t>»</w:t>
      </w:r>
    </w:p>
    <w:p w:rsidR="002308CB" w:rsidRPr="003D6D81" w:rsidRDefault="002308CB" w:rsidP="003D6D81">
      <w:pPr>
        <w:pStyle w:val="c6"/>
        <w:shd w:val="clear" w:color="auto" w:fill="FFFFFF"/>
        <w:spacing w:before="0" w:beforeAutospacing="0" w:after="0" w:afterAutospacing="0"/>
        <w:ind w:left="116" w:right="116"/>
        <w:jc w:val="center"/>
        <w:rPr>
          <w:rStyle w:val="c0"/>
          <w:color w:val="17365D" w:themeColor="text2" w:themeShade="BF"/>
          <w:sz w:val="72"/>
          <w:szCs w:val="72"/>
        </w:rPr>
      </w:pPr>
      <w:r>
        <w:rPr>
          <w:noProof/>
        </w:rPr>
        <w:drawing>
          <wp:inline distT="0" distB="0" distL="0" distR="0" wp14:anchorId="55CCAF6A" wp14:editId="6DA2D226">
            <wp:extent cx="5248275" cy="3498850"/>
            <wp:effectExtent l="0" t="0" r="0" b="6350"/>
            <wp:docPr id="1" name="Рисунок 1" descr="https://gadgetok.ru/wp-content/uploads/2019/12/top-luchshih-razvivayushhih-igrushek-dlya-detej-ot-3-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dgetok.ru/wp-content/uploads/2019/12/top-luchshih-razvivayushhih-igrushek-dlya-detej-ot-3-le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1" cy="34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81" w:rsidRDefault="003D6D81" w:rsidP="003D6D81">
      <w:pPr>
        <w:pStyle w:val="c6"/>
        <w:shd w:val="clear" w:color="auto" w:fill="FFFFFF"/>
        <w:spacing w:before="0" w:beforeAutospacing="0" w:after="0" w:afterAutospacing="0"/>
        <w:ind w:left="116" w:right="116"/>
        <w:rPr>
          <w:rFonts w:ascii="Arial" w:hAnsi="Arial" w:cs="Arial"/>
          <w:color w:val="000000"/>
          <w:sz w:val="22"/>
          <w:szCs w:val="22"/>
        </w:rPr>
      </w:pPr>
    </w:p>
    <w:p w:rsidR="003D6D81" w:rsidRPr="003D6D81" w:rsidRDefault="003D6D81" w:rsidP="003D6D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нужна игра. Игра детей неотделима от игрушек.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 </w:t>
      </w:r>
      <w:r w:rsidRPr="003D6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3D6D81" w:rsidRPr="003D6D81" w:rsidRDefault="003D6D81" w:rsidP="003D6D81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Выбирают игрушки, которых им не хватало в детстве.</w:t>
      </w:r>
    </w:p>
    <w:p w:rsidR="003D6D81" w:rsidRPr="003D6D81" w:rsidRDefault="003D6D81" w:rsidP="003D6D81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Покупают подобные тем, что они любили сами.</w:t>
      </w:r>
    </w:p>
    <w:p w:rsidR="003D6D81" w:rsidRPr="003D6D81" w:rsidRDefault="003D6D81" w:rsidP="003D6D81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8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Выбирают игрушки под влиянием рекламы и моды.</w:t>
      </w:r>
    </w:p>
    <w:p w:rsidR="003D6D81" w:rsidRPr="003D6D81" w:rsidRDefault="003D6D81" w:rsidP="003D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Развитие богатого эмоционального мира ребёнка немыслимо без игрушек.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Style w:val="c0"/>
          <w:color w:val="000000"/>
          <w:sz w:val="28"/>
          <w:szCs w:val="28"/>
        </w:rPr>
        <w:t xml:space="preserve"> </w:t>
      </w:r>
      <w:r w:rsidRPr="003D6D81">
        <w:rPr>
          <w:rStyle w:val="c0"/>
          <w:color w:val="000000"/>
          <w:sz w:val="28"/>
          <w:szCs w:val="28"/>
        </w:rPr>
        <w:t xml:space="preserve">т.д. Выбор игрушек для ребёнка - очень важное и серьёзное дело. Только сам ребёнок способен выбрать из огромного </w:t>
      </w:r>
      <w:r w:rsidRPr="003D6D81">
        <w:rPr>
          <w:rStyle w:val="c0"/>
          <w:color w:val="000000"/>
          <w:sz w:val="28"/>
          <w:szCs w:val="28"/>
        </w:rPr>
        <w:lastRenderedPageBreak/>
        <w:t>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D6D81">
        <w:rPr>
          <w:rStyle w:val="c0"/>
          <w:color w:val="000000"/>
          <w:sz w:val="28"/>
          <w:szCs w:val="28"/>
        </w:rPr>
        <w:t>трансформеру</w:t>
      </w:r>
      <w:proofErr w:type="spellEnd"/>
      <w:r w:rsidRPr="003D6D81">
        <w:rPr>
          <w:rStyle w:val="c0"/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i/>
          <w:iCs/>
          <w:color w:val="000000"/>
          <w:sz w:val="28"/>
          <w:szCs w:val="28"/>
        </w:rPr>
        <w:t>Игрушки из реальной жизни.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proofErr w:type="gramStart"/>
      <w:r w:rsidRPr="003D6D81">
        <w:rPr>
          <w:rStyle w:val="c0"/>
          <w:color w:val="000000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i/>
          <w:iCs/>
          <w:color w:val="000000"/>
          <w:sz w:val="28"/>
          <w:szCs w:val="28"/>
        </w:rPr>
        <w:t>Игрушки, помогающие "выплеснуть" агрессию.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proofErr w:type="gramStart"/>
      <w:r w:rsidRPr="003D6D81">
        <w:rPr>
          <w:rStyle w:val="c0"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i/>
          <w:iCs/>
          <w:color w:val="000000"/>
          <w:sz w:val="28"/>
          <w:szCs w:val="28"/>
        </w:rPr>
        <w:t>Игрушки для развития творческой фантазии и самовыражения.</w:t>
      </w:r>
      <w:r w:rsidRPr="003D6D81">
        <w:rPr>
          <w:rStyle w:val="c0"/>
          <w:color w:val="000000"/>
          <w:sz w:val="28"/>
          <w:szCs w:val="28"/>
        </w:rPr>
        <w:t> </w:t>
      </w:r>
      <w:proofErr w:type="gramStart"/>
      <w:r w:rsidRPr="003D6D81">
        <w:rPr>
          <w:rStyle w:val="c0"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i/>
          <w:iCs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lastRenderedPageBreak/>
        <w:t xml:space="preserve">Игрушки для самых </w:t>
      </w:r>
      <w:proofErr w:type="gramStart"/>
      <w:r w:rsidRPr="003D6D81">
        <w:rPr>
          <w:rStyle w:val="c2"/>
          <w:b/>
          <w:bCs/>
          <w:color w:val="000000"/>
          <w:sz w:val="28"/>
          <w:szCs w:val="28"/>
        </w:rPr>
        <w:t>маленьких</w:t>
      </w:r>
      <w:proofErr w:type="gramEnd"/>
      <w:r w:rsidRPr="003D6D81">
        <w:rPr>
          <w:rStyle w:val="c2"/>
          <w:b/>
          <w:bCs/>
          <w:color w:val="000000"/>
          <w:sz w:val="28"/>
          <w:szCs w:val="28"/>
        </w:rPr>
        <w:t> </w:t>
      </w:r>
      <w:r w:rsidRPr="003D6D81">
        <w:rPr>
          <w:rStyle w:val="c0"/>
          <w:color w:val="000000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Для годовалого малыша</w:t>
      </w:r>
      <w:r w:rsidRPr="003D6D81">
        <w:rPr>
          <w:rStyle w:val="c0"/>
          <w:color w:val="00000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Для 2-летних детей</w:t>
      </w:r>
      <w:r w:rsidRPr="003D6D81">
        <w:rPr>
          <w:rStyle w:val="c0"/>
          <w:color w:val="000000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К трём годам</w:t>
      </w:r>
      <w:r w:rsidRPr="003D6D81">
        <w:rPr>
          <w:rStyle w:val="c0"/>
          <w:color w:val="00000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D6D81">
        <w:rPr>
          <w:rStyle w:val="c0"/>
          <w:color w:val="000000"/>
          <w:sz w:val="28"/>
          <w:szCs w:val="28"/>
        </w:rPr>
        <w:t>со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D6D81">
        <w:rPr>
          <w:rStyle w:val="c0"/>
          <w:color w:val="000000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3D6D81">
        <w:rPr>
          <w:rStyle w:val="c0"/>
          <w:color w:val="000000"/>
          <w:sz w:val="28"/>
          <w:szCs w:val="28"/>
        </w:rPr>
        <w:t>и.т.п</w:t>
      </w:r>
      <w:proofErr w:type="spellEnd"/>
      <w:r w:rsidRPr="003D6D81">
        <w:rPr>
          <w:rStyle w:val="c0"/>
          <w:color w:val="000000"/>
          <w:sz w:val="28"/>
          <w:szCs w:val="28"/>
        </w:rPr>
        <w:t>.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D6D81">
        <w:rPr>
          <w:rStyle w:val="c0"/>
          <w:color w:val="000000"/>
          <w:sz w:val="28"/>
          <w:szCs w:val="28"/>
        </w:rPr>
        <w:t>со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К четырём годам</w:t>
      </w:r>
      <w:r w:rsidRPr="003D6D81">
        <w:rPr>
          <w:rStyle w:val="c0"/>
          <w:color w:val="000000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D6D81">
        <w:rPr>
          <w:rStyle w:val="c0"/>
          <w:color w:val="000000"/>
          <w:sz w:val="28"/>
          <w:szCs w:val="28"/>
        </w:rPr>
        <w:t>в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воображаемые. Так, карандаш может стать волшебной палочкой, </w:t>
      </w:r>
      <w:r w:rsidRPr="003D6D81">
        <w:rPr>
          <w:rStyle w:val="c0"/>
          <w:color w:val="000000"/>
          <w:sz w:val="28"/>
          <w:szCs w:val="28"/>
        </w:rPr>
        <w:lastRenderedPageBreak/>
        <w:t>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К пяти годам </w:t>
      </w:r>
      <w:r w:rsidRPr="003D6D81">
        <w:rPr>
          <w:rStyle w:val="c0"/>
          <w:color w:val="000000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Шестилетнему ребёнку</w:t>
      </w:r>
      <w:r w:rsidRPr="003D6D81">
        <w:rPr>
          <w:rStyle w:val="c0"/>
          <w:color w:val="000000"/>
          <w:sz w:val="28"/>
          <w:szCs w:val="28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3D6D81">
        <w:rPr>
          <w:rStyle w:val="c0"/>
          <w:color w:val="000000"/>
          <w:sz w:val="28"/>
          <w:szCs w:val="28"/>
        </w:rPr>
        <w:t>трансформеру</w:t>
      </w:r>
      <w:proofErr w:type="spellEnd"/>
      <w:r w:rsidRPr="003D6D81">
        <w:rPr>
          <w:rStyle w:val="c0"/>
          <w:color w:val="000000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D6D81">
        <w:rPr>
          <w:rStyle w:val="c0"/>
          <w:color w:val="000000"/>
          <w:sz w:val="28"/>
          <w:szCs w:val="28"/>
        </w:rPr>
        <w:t>должно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D6D81">
        <w:rPr>
          <w:rStyle w:val="c0"/>
          <w:color w:val="000000"/>
          <w:sz w:val="28"/>
          <w:szCs w:val="28"/>
        </w:rPr>
        <w:t>Намного психологически</w:t>
      </w:r>
      <w:proofErr w:type="gramEnd"/>
      <w:r w:rsidRPr="003D6D8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3D6D81">
        <w:rPr>
          <w:rStyle w:val="c0"/>
          <w:color w:val="000000"/>
          <w:sz w:val="28"/>
          <w:szCs w:val="28"/>
        </w:rPr>
        <w:t>экологичнее</w:t>
      </w:r>
      <w:proofErr w:type="spellEnd"/>
      <w:r w:rsidRPr="003D6D81">
        <w:rPr>
          <w:rStyle w:val="c0"/>
          <w:color w:val="000000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2"/>
          <w:b/>
          <w:bCs/>
          <w:color w:val="000000"/>
          <w:sz w:val="28"/>
          <w:szCs w:val="28"/>
        </w:rPr>
        <w:t>В школьном возрасте</w:t>
      </w:r>
      <w:r w:rsidRPr="003D6D81">
        <w:rPr>
          <w:rStyle w:val="c0"/>
          <w:color w:val="000000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D6D81" w:rsidRPr="003D6D81" w:rsidRDefault="003D6D81" w:rsidP="003D6D81">
      <w:pPr>
        <w:pStyle w:val="c1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3D6D81">
        <w:rPr>
          <w:rStyle w:val="c0"/>
          <w:color w:val="00000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D6D81" w:rsidRPr="003D6D81" w:rsidRDefault="003D6D81" w:rsidP="003D6D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D81" w:rsidRPr="003D6D81" w:rsidSect="003D6D8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1"/>
    <w:rsid w:val="00217F82"/>
    <w:rsid w:val="002308CB"/>
    <w:rsid w:val="003D6D81"/>
    <w:rsid w:val="006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D81"/>
  </w:style>
  <w:style w:type="paragraph" w:customStyle="1" w:styleId="c1">
    <w:name w:val="c1"/>
    <w:basedOn w:val="a"/>
    <w:rsid w:val="003D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6D81"/>
  </w:style>
  <w:style w:type="paragraph" w:styleId="a3">
    <w:name w:val="Balloon Text"/>
    <w:basedOn w:val="a"/>
    <w:link w:val="a4"/>
    <w:uiPriority w:val="99"/>
    <w:semiHidden/>
    <w:unhideWhenUsed/>
    <w:rsid w:val="0023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D81"/>
  </w:style>
  <w:style w:type="paragraph" w:customStyle="1" w:styleId="c1">
    <w:name w:val="c1"/>
    <w:basedOn w:val="a"/>
    <w:rsid w:val="003D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6D81"/>
  </w:style>
  <w:style w:type="paragraph" w:styleId="a3">
    <w:name w:val="Balloon Text"/>
    <w:basedOn w:val="a"/>
    <w:link w:val="a4"/>
    <w:uiPriority w:val="99"/>
    <w:semiHidden/>
    <w:unhideWhenUsed/>
    <w:rsid w:val="0023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2021-04-15T16:14:00Z</dcterms:created>
  <dcterms:modified xsi:type="dcterms:W3CDTF">2021-04-15T16:29:00Z</dcterms:modified>
</cp:coreProperties>
</file>